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CB" w:rsidRPr="002852CB" w:rsidRDefault="002852CB" w:rsidP="002852CB">
      <w:pPr>
        <w:rPr>
          <w:sz w:val="16"/>
        </w:rPr>
      </w:pPr>
    </w:p>
    <w:p w:rsidR="002852CB" w:rsidRPr="002852CB" w:rsidRDefault="002852CB" w:rsidP="002852CB">
      <w:pPr>
        <w:rPr>
          <w:sz w:val="16"/>
        </w:rPr>
      </w:pPr>
    </w:p>
    <w:p w:rsidR="002852CB" w:rsidRPr="002852CB" w:rsidRDefault="002852CB" w:rsidP="002852CB">
      <w:pPr>
        <w:jc w:val="both"/>
        <w:rPr>
          <w:snapToGrid w:val="0"/>
          <w:sz w:val="16"/>
        </w:rPr>
      </w:pPr>
      <w:r w:rsidRPr="002852CB">
        <w:rPr>
          <w:b/>
          <w:i/>
          <w:snapToGrid w:val="0"/>
          <w:sz w:val="16"/>
        </w:rPr>
        <w:t>Instructions for Us</w:t>
      </w:r>
      <w:r w:rsidRPr="002852CB">
        <w:rPr>
          <w:b/>
          <w:snapToGrid w:val="0"/>
          <w:sz w:val="16"/>
        </w:rPr>
        <w:t>e:</w:t>
      </w:r>
    </w:p>
    <w:p w:rsidR="002852CB" w:rsidRPr="002852CB" w:rsidRDefault="002852CB" w:rsidP="002852CB">
      <w:pPr>
        <w:tabs>
          <w:tab w:val="left" w:pos="1552"/>
        </w:tabs>
        <w:ind w:left="45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ab/>
      </w:r>
    </w:p>
    <w:p w:rsidR="002852CB" w:rsidRPr="002852CB" w:rsidRDefault="002852CB" w:rsidP="002852CB">
      <w:pPr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1. Check </w:t>
      </w:r>
      <w:r w:rsidRPr="002852CB">
        <w:rPr>
          <w:b/>
          <w:bCs/>
          <w:snapToGrid w:val="0"/>
          <w:sz w:val="16"/>
        </w:rPr>
        <w:t>OK</w:t>
      </w:r>
      <w:r w:rsidRPr="002852CB">
        <w:rPr>
          <w:snapToGrid w:val="0"/>
          <w:sz w:val="16"/>
        </w:rPr>
        <w:t xml:space="preserve"> column if you reviewed the record, procedure or event and have no comment.</w:t>
      </w:r>
    </w:p>
    <w:p w:rsidR="002852CB" w:rsidRPr="002852CB" w:rsidRDefault="002852CB" w:rsidP="002852CB">
      <w:pPr>
        <w:ind w:left="270" w:right="-378" w:hanging="27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2. Check </w:t>
      </w:r>
      <w:r w:rsidRPr="002852CB">
        <w:rPr>
          <w:b/>
          <w:bCs/>
          <w:snapToGrid w:val="0"/>
          <w:sz w:val="16"/>
        </w:rPr>
        <w:t>FINDING</w:t>
      </w:r>
      <w:r w:rsidRPr="002852CB">
        <w:rPr>
          <w:snapToGrid w:val="0"/>
          <w:sz w:val="16"/>
        </w:rPr>
        <w:t xml:space="preserve"> column if you reviewed the record, procedure or event and have a comment.</w:t>
      </w:r>
    </w:p>
    <w:p w:rsidR="002852CB" w:rsidRPr="002852CB" w:rsidRDefault="002852CB" w:rsidP="002852CB">
      <w:pPr>
        <w:ind w:left="270" w:hanging="270"/>
        <w:jc w:val="both"/>
        <w:rPr>
          <w:i/>
          <w:snapToGrid w:val="0"/>
          <w:sz w:val="16"/>
        </w:rPr>
      </w:pPr>
      <w:r w:rsidRPr="002852CB">
        <w:rPr>
          <w:snapToGrid w:val="0"/>
          <w:sz w:val="16"/>
        </w:rPr>
        <w:t xml:space="preserve">3. Check </w:t>
      </w:r>
      <w:r w:rsidRPr="002852CB">
        <w:rPr>
          <w:b/>
          <w:bCs/>
          <w:snapToGrid w:val="0"/>
          <w:sz w:val="16"/>
        </w:rPr>
        <w:t>NOT CHECKED</w:t>
      </w:r>
      <w:r w:rsidRPr="002852CB">
        <w:rPr>
          <w:snapToGrid w:val="0"/>
          <w:sz w:val="16"/>
        </w:rPr>
        <w:t xml:space="preserve"> column if you did not review the record, procedure or event </w:t>
      </w:r>
      <w:r w:rsidRPr="002852CB">
        <w:rPr>
          <w:i/>
          <w:snapToGrid w:val="0"/>
          <w:sz w:val="16"/>
        </w:rPr>
        <w:t>or you do have adequate information to make a valid comment</w:t>
      </w:r>
    </w:p>
    <w:p w:rsidR="002852CB" w:rsidRPr="002852CB" w:rsidRDefault="002852CB" w:rsidP="002852CB">
      <w:pPr>
        <w:ind w:left="360" w:hanging="36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4. Enter the letter </w:t>
      </w:r>
      <w:r w:rsidRPr="002852CB">
        <w:rPr>
          <w:b/>
          <w:bCs/>
          <w:snapToGrid w:val="0"/>
          <w:sz w:val="16"/>
        </w:rPr>
        <w:t>“N/A”</w:t>
      </w:r>
      <w:r w:rsidRPr="002852CB">
        <w:rPr>
          <w:snapToGrid w:val="0"/>
          <w:sz w:val="16"/>
        </w:rPr>
        <w:t xml:space="preserve"> in the column, if the line item is not required in this particular situation.</w:t>
      </w:r>
    </w:p>
    <w:p w:rsidR="002852CB" w:rsidRPr="002852CB" w:rsidRDefault="002852CB" w:rsidP="002852CB">
      <w:pPr>
        <w:ind w:left="360" w:hanging="36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>5. Enter any notes on reverse side regarding a FINDING answer for transfer to the Safety Issues Resolution Report.</w:t>
      </w:r>
    </w:p>
    <w:p w:rsidR="002852CB" w:rsidRPr="002852CB" w:rsidRDefault="00D57AA2" w:rsidP="002852CB">
      <w:pPr>
        <w:jc w:val="both"/>
        <w:rPr>
          <w:snapToGrid w:val="0"/>
          <w:sz w:val="16"/>
        </w:rPr>
      </w:pPr>
      <w:r>
        <w:rPr>
          <w:snapToGrid w:val="0"/>
          <w:sz w:val="16"/>
        </w:rPr>
        <w:t>6. For later reference, pre</w:t>
      </w:r>
      <w:r w:rsidRPr="002852CB">
        <w:rPr>
          <w:snapToGrid w:val="0"/>
          <w:sz w:val="16"/>
        </w:rPr>
        <w:t>cede</w:t>
      </w:r>
      <w:r w:rsidR="002852CB" w:rsidRPr="002852CB">
        <w:rPr>
          <w:snapToGrid w:val="0"/>
          <w:sz w:val="16"/>
        </w:rPr>
        <w:t xml:space="preserve"> any notes with the appropriate question number.</w:t>
      </w:r>
    </w:p>
    <w:p w:rsidR="002852CB" w:rsidRPr="002852CB" w:rsidRDefault="002852CB" w:rsidP="002852CB">
      <w:pPr>
        <w:jc w:val="both"/>
        <w:rPr>
          <w:snapToGrid w:val="0"/>
          <w:sz w:val="16"/>
        </w:rPr>
      </w:pPr>
    </w:p>
    <w:p w:rsidR="002852CB" w:rsidRDefault="002852CB" w:rsidP="004A0B8B">
      <w:pPr>
        <w:pStyle w:val="Style56"/>
        <w:widowControl/>
        <w:spacing w:before="43" w:line="226" w:lineRule="exact"/>
        <w:ind w:left="1584" w:right="1886"/>
        <w:rPr>
          <w:rStyle w:val="FontStyle113"/>
          <w:u w:val="single"/>
          <w:lang w:val="en-US" w:eastAsia="en-US"/>
        </w:rPr>
      </w:pPr>
    </w:p>
    <w:p w:rsidR="002852CB" w:rsidRDefault="002852CB" w:rsidP="004A0B8B">
      <w:pPr>
        <w:pStyle w:val="Style56"/>
        <w:widowControl/>
        <w:spacing w:before="43" w:line="226" w:lineRule="exact"/>
        <w:ind w:left="1584" w:right="1886"/>
        <w:rPr>
          <w:rStyle w:val="FontStyle113"/>
          <w:u w:val="single"/>
          <w:lang w:val="en-US" w:eastAsia="en-US"/>
        </w:rPr>
      </w:pPr>
    </w:p>
    <w:p w:rsidR="004A0B8B" w:rsidRPr="002852CB" w:rsidRDefault="002852CB" w:rsidP="004A0B8B">
      <w:pPr>
        <w:pStyle w:val="Style56"/>
        <w:widowControl/>
        <w:spacing w:before="43" w:line="226" w:lineRule="exact"/>
        <w:ind w:left="1584" w:right="1886"/>
        <w:rPr>
          <w:rStyle w:val="FontStyle113"/>
          <w:sz w:val="24"/>
          <w:lang w:val="en-US" w:eastAsia="en-US"/>
        </w:rPr>
      </w:pPr>
      <w:r w:rsidRPr="002852CB">
        <w:rPr>
          <w:rStyle w:val="FontStyle113"/>
          <w:sz w:val="24"/>
          <w:lang w:val="en-US" w:eastAsia="en-US"/>
        </w:rPr>
        <w:t>APPLICATION FOR APPROVAL OF DANGEROUS GOODS TRAINING PROGRAMS</w:t>
      </w:r>
    </w:p>
    <w:p w:rsidR="004A0B8B" w:rsidRDefault="004A0B8B" w:rsidP="004A0B8B">
      <w:pPr>
        <w:pStyle w:val="Style8"/>
        <w:widowControl/>
        <w:spacing w:before="10"/>
        <w:jc w:val="left"/>
        <w:rPr>
          <w:rStyle w:val="FontStyle113"/>
          <w:u w:val="single"/>
          <w:lang w:val="en-US" w:eastAsia="en-US"/>
        </w:rPr>
      </w:pPr>
    </w:p>
    <w:p w:rsidR="004A0B8B" w:rsidRDefault="004A0B8B" w:rsidP="004A0B8B">
      <w:pPr>
        <w:pStyle w:val="Style8"/>
        <w:widowControl/>
        <w:spacing w:before="10"/>
        <w:jc w:val="left"/>
        <w:rPr>
          <w:rStyle w:val="FontStyle113"/>
          <w:u w:val="single"/>
          <w:lang w:val="en-US" w:eastAsia="en-US"/>
        </w:rPr>
      </w:pPr>
      <w:r>
        <w:rPr>
          <w:rStyle w:val="FontStyle113"/>
          <w:u w:val="single"/>
          <w:lang w:val="en-US" w:eastAsia="en-US"/>
        </w:rPr>
        <w:t>Instruction:</w:t>
      </w:r>
    </w:p>
    <w:p w:rsidR="004A0B8B" w:rsidRDefault="004A0B8B" w:rsidP="004A0B8B">
      <w:pPr>
        <w:pStyle w:val="Style42"/>
        <w:widowControl/>
        <w:numPr>
          <w:ilvl w:val="0"/>
          <w:numId w:val="18"/>
        </w:numPr>
        <w:tabs>
          <w:tab w:val="left" w:pos="706"/>
        </w:tabs>
        <w:spacing w:before="173" w:line="230" w:lineRule="exac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The form once completed should be returned to the NAM-DCA</w:t>
      </w:r>
    </w:p>
    <w:p w:rsidR="004A0B8B" w:rsidRDefault="004A0B8B" w:rsidP="004A0B8B">
      <w:pPr>
        <w:pStyle w:val="Style42"/>
        <w:widowControl/>
        <w:numPr>
          <w:ilvl w:val="0"/>
          <w:numId w:val="18"/>
        </w:numPr>
        <w:tabs>
          <w:tab w:val="left" w:pos="706"/>
        </w:tabs>
        <w:spacing w:line="230" w:lineRule="exac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Failure to complete this form in full may result in a delay in processing the application.</w:t>
      </w:r>
    </w:p>
    <w:p w:rsidR="004A0B8B" w:rsidRDefault="004A0B8B" w:rsidP="004A0B8B">
      <w:pPr>
        <w:pStyle w:val="Style42"/>
        <w:widowControl/>
        <w:numPr>
          <w:ilvl w:val="0"/>
          <w:numId w:val="18"/>
        </w:numPr>
        <w:tabs>
          <w:tab w:val="left" w:pos="706"/>
        </w:tabs>
        <w:spacing w:line="230" w:lineRule="exact"/>
        <w:jc w:val="both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The issuing of this form does not in itself constitute an approval of the training program.</w:t>
      </w:r>
    </w:p>
    <w:p w:rsidR="004A0B8B" w:rsidRDefault="004A0B8B" w:rsidP="004A0B8B">
      <w:pPr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1709"/>
        <w:gridCol w:w="3163"/>
      </w:tblGrid>
      <w:tr w:rsidR="004A0B8B" w:rsidTr="00D57AA2">
        <w:tc>
          <w:tcPr>
            <w:tcW w:w="6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B8B" w:rsidRDefault="004A0B8B" w:rsidP="00D57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of Operator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B8B" w:rsidRDefault="004A0B8B" w:rsidP="00D57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Date submitted</w:t>
            </w:r>
          </w:p>
        </w:tc>
      </w:tr>
      <w:tr w:rsidR="004A0B8B" w:rsidTr="00D57AA2">
        <w:tc>
          <w:tcPr>
            <w:tcW w:w="9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B8B" w:rsidRDefault="004A0B8B" w:rsidP="00D57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Title of training program</w:t>
            </w:r>
          </w:p>
        </w:tc>
      </w:tr>
      <w:tr w:rsidR="004A0B8B" w:rsidTr="00D57AA2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Type of submission</w:t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Prior Approval Number (if applicable)</w:t>
            </w: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Initial Submission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Amendment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Type of program</w:t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How the training is to be delivered</w:t>
            </w: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Initial</w:t>
            </w:r>
          </w:p>
        </w:tc>
        <w:tc>
          <w:tcPr>
            <w:tcW w:w="4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ind w:left="216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Classroom Delivery</w:t>
            </w: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Recurrent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0B8B" w:rsidRDefault="004A0B8B" w:rsidP="00D57AA2">
            <w:pPr>
              <w:pStyle w:val="Style12"/>
              <w:widowControl/>
              <w:ind w:left="216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Home Study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Initial and Recurrent</w:t>
            </w:r>
          </w:p>
        </w:tc>
        <w:tc>
          <w:tcPr>
            <w:tcW w:w="4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ind w:left="216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Computer Based Training (CBT)</w:t>
            </w: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Other (specify)</w:t>
            </w:r>
          </w:p>
        </w:tc>
        <w:tc>
          <w:tcPr>
            <w:tcW w:w="48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ind w:left="216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Other (specify)</w:t>
            </w:r>
          </w:p>
        </w:tc>
      </w:tr>
      <w:tr w:rsidR="004A0B8B" w:rsidTr="00D57AA2">
        <w:tc>
          <w:tcPr>
            <w:tcW w:w="966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57"/>
              <w:widowControl/>
              <w:ind w:left="1973"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>Category of personnel who will use the training program</w:t>
            </w:r>
          </w:p>
        </w:tc>
      </w:tr>
      <w:tr w:rsidR="004A0B8B" w:rsidTr="00D57AA2">
        <w:tc>
          <w:tcPr>
            <w:tcW w:w="96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01 - Shippers and persons undertaking the responsibilities of shippers</w:t>
            </w: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02 – Packers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96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03 - Staff of freight forwarders involved in processing dangerous goods</w:t>
            </w:r>
          </w:p>
        </w:tc>
      </w:tr>
      <w:tr w:rsidR="004A0B8B" w:rsidTr="00D57AA2">
        <w:tc>
          <w:tcPr>
            <w:tcW w:w="96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04 - Staff of freight forwarders involved in processing cargo, mail or stores (other than dangerous</w:t>
            </w:r>
            <w:r w:rsidRPr="00A52B58">
              <w:rPr>
                <w:sz w:val="18"/>
                <w:lang w:val="en-US" w:eastAsia="en-US"/>
              </w:rPr>
              <w:t xml:space="preserve"> </w:t>
            </w:r>
            <w:r w:rsidRPr="00A52B58">
              <w:rPr>
                <w:sz w:val="18"/>
                <w:szCs w:val="18"/>
                <w:lang w:val="en-US" w:eastAsia="en-US"/>
              </w:rPr>
              <w:t>goods)</w:t>
            </w: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0B8B" w:rsidRDefault="004A0B8B" w:rsidP="00D57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96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05 - Staff of freight forwarders involved in the handling, storage and loading of cargo, mail or stores</w:t>
            </w:r>
          </w:p>
        </w:tc>
      </w:tr>
      <w:tr w:rsidR="004A0B8B" w:rsidTr="00D57AA2">
        <w:tc>
          <w:tcPr>
            <w:tcW w:w="96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06 - Operator's and ground handling agent's staff accepting dangerous goods</w:t>
            </w:r>
          </w:p>
        </w:tc>
      </w:tr>
      <w:tr w:rsidR="004A0B8B" w:rsidTr="00D57AA2">
        <w:tc>
          <w:tcPr>
            <w:tcW w:w="96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07 - Operator's and ground handling agent's staff accepting cargo, mail or stores (other than dangerous</w:t>
            </w:r>
            <w:r w:rsidRPr="00A52B58">
              <w:rPr>
                <w:sz w:val="18"/>
                <w:lang w:val="en-US" w:eastAsia="en-US"/>
              </w:rPr>
              <w:t xml:space="preserve"> </w:t>
            </w:r>
            <w:r w:rsidRPr="00A52B58">
              <w:rPr>
                <w:sz w:val="18"/>
                <w:szCs w:val="18"/>
                <w:lang w:val="en-US" w:eastAsia="en-US"/>
              </w:rPr>
              <w:t>goods)</w:t>
            </w: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0B8B" w:rsidRDefault="004A0B8B" w:rsidP="00D57AA2">
            <w:pPr>
              <w:pStyle w:val="Style48"/>
              <w:widowControl/>
              <w:ind w:left="758"/>
              <w:jc w:val="left"/>
              <w:rPr>
                <w:rStyle w:val="FontStyle114"/>
                <w:lang w:val="en-US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96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08 - Operator's and ground handling agent's staff responsible for the handling, storage and loading of</w:t>
            </w: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0B8B" w:rsidRDefault="004A0B8B" w:rsidP="00D57AA2">
            <w:pPr>
              <w:pStyle w:val="Style48"/>
              <w:widowControl/>
              <w:ind w:left="763"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cargo, mail or stores and baggage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09 - Passenger-handling staff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10 - Flight crew members and load planners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6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11 - Crew members (other than flight crew members)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  <w:tr w:rsidR="004A0B8B" w:rsidTr="00D57AA2">
        <w:tc>
          <w:tcPr>
            <w:tcW w:w="966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A0B8B" w:rsidRDefault="004A0B8B" w:rsidP="00D57AA2">
            <w:pPr>
              <w:pStyle w:val="Style1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□ 12 - Security staff who deal with the screening of passengers and their baggage and cargo, mail or</w:t>
            </w:r>
            <w:r w:rsidR="00B57FD3">
              <w:rPr>
                <w:rStyle w:val="FontStyle114"/>
                <w:lang w:val="en-US" w:eastAsia="en-US"/>
              </w:rPr>
              <w:t xml:space="preserve"> stores</w:t>
            </w:r>
          </w:p>
        </w:tc>
      </w:tr>
      <w:tr w:rsidR="004A0B8B" w:rsidTr="00D57AA2">
        <w:tc>
          <w:tcPr>
            <w:tcW w:w="4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A0B8B" w:rsidRDefault="004A0B8B" w:rsidP="00D57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  <w:tc>
          <w:tcPr>
            <w:tcW w:w="31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A0B8B" w:rsidRDefault="004A0B8B" w:rsidP="00D57AA2">
            <w:pPr>
              <w:pStyle w:val="Style61"/>
              <w:widowControl/>
            </w:pPr>
          </w:p>
        </w:tc>
      </w:tr>
    </w:tbl>
    <w:p w:rsidR="004A0B8B" w:rsidRDefault="004A0B8B" w:rsidP="004A0B8B">
      <w:pPr>
        <w:rPr>
          <w:sz w:val="22"/>
          <w:szCs w:val="22"/>
        </w:rPr>
      </w:pPr>
      <w:bookmarkStart w:id="0" w:name="_GoBack"/>
      <w:bookmarkEnd w:id="0"/>
    </w:p>
    <w:p w:rsidR="004A0B8B" w:rsidRDefault="004A0B8B" w:rsidP="000F2D76">
      <w:pPr>
        <w:widowControl/>
        <w:autoSpaceDE/>
        <w:autoSpaceDN/>
        <w:adjustRightInd/>
        <w:spacing w:after="200" w:line="276" w:lineRule="auto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lastRenderedPageBreak/>
        <w:t>Please ensure that;</w:t>
      </w:r>
    </w:p>
    <w:p w:rsidR="004A0B8B" w:rsidRDefault="004A0B8B" w:rsidP="004A0B8B">
      <w:pPr>
        <w:pStyle w:val="Style36"/>
        <w:widowControl/>
        <w:numPr>
          <w:ilvl w:val="0"/>
          <w:numId w:val="1"/>
        </w:numPr>
        <w:tabs>
          <w:tab w:val="left" w:pos="571"/>
        </w:tabs>
        <w:spacing w:before="5" w:line="240" w:lineRule="exact"/>
        <w:ind w:left="235" w:firstLine="0"/>
        <w:jc w:val="lef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Every page is identified with a page number, a date and a revision number.</w:t>
      </w:r>
    </w:p>
    <w:p w:rsidR="004A0B8B" w:rsidRDefault="004A0B8B" w:rsidP="004A0B8B">
      <w:pPr>
        <w:pStyle w:val="Style36"/>
        <w:widowControl/>
        <w:numPr>
          <w:ilvl w:val="0"/>
          <w:numId w:val="1"/>
        </w:numPr>
        <w:tabs>
          <w:tab w:val="left" w:pos="571"/>
        </w:tabs>
        <w:spacing w:before="5" w:line="240" w:lineRule="exact"/>
        <w:ind w:left="235" w:firstLine="0"/>
        <w:jc w:val="lef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There is a list of effective pages</w:t>
      </w:r>
    </w:p>
    <w:p w:rsidR="004A0B8B" w:rsidRDefault="004A0B8B" w:rsidP="004A0B8B">
      <w:pPr>
        <w:pStyle w:val="Style36"/>
        <w:widowControl/>
        <w:numPr>
          <w:ilvl w:val="0"/>
          <w:numId w:val="1"/>
        </w:numPr>
        <w:tabs>
          <w:tab w:val="left" w:pos="571"/>
        </w:tabs>
        <w:spacing w:line="240" w:lineRule="exact"/>
        <w:ind w:left="571" w:hanging="336"/>
        <w:jc w:val="lef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All the applicable training references are inscribed on the "Training Program Reference" column of the form. If the topic is not applicable "N/A" should be inscribed.</w:t>
      </w:r>
    </w:p>
    <w:p w:rsidR="004A0B8B" w:rsidRDefault="004A0B8B" w:rsidP="004A0B8B">
      <w:pPr>
        <w:pStyle w:val="Style36"/>
        <w:widowControl/>
        <w:numPr>
          <w:ilvl w:val="0"/>
          <w:numId w:val="1"/>
        </w:numPr>
        <w:tabs>
          <w:tab w:val="left" w:pos="571"/>
        </w:tabs>
        <w:spacing w:before="5" w:line="240" w:lineRule="exact"/>
        <w:ind w:left="235" w:firstLine="0"/>
        <w:jc w:val="lef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All student handouts exams, answer sheet, correctors and marking details are included.</w:t>
      </w:r>
    </w:p>
    <w:p w:rsidR="004A0B8B" w:rsidRDefault="004A0B8B" w:rsidP="004A0B8B">
      <w:pPr>
        <w:pStyle w:val="Style36"/>
        <w:widowControl/>
        <w:numPr>
          <w:ilvl w:val="0"/>
          <w:numId w:val="1"/>
        </w:numPr>
        <w:tabs>
          <w:tab w:val="left" w:pos="571"/>
        </w:tabs>
        <w:spacing w:before="5" w:line="240" w:lineRule="exact"/>
        <w:ind w:left="235" w:firstLine="0"/>
        <w:jc w:val="lef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The passing grade is mentioned.</w:t>
      </w:r>
    </w:p>
    <w:p w:rsidR="004A0B8B" w:rsidRDefault="004A0B8B" w:rsidP="004A0B8B">
      <w:pPr>
        <w:pStyle w:val="Style36"/>
        <w:widowControl/>
        <w:numPr>
          <w:ilvl w:val="0"/>
          <w:numId w:val="1"/>
        </w:numPr>
        <w:tabs>
          <w:tab w:val="left" w:pos="571"/>
        </w:tabs>
        <w:spacing w:line="240" w:lineRule="exact"/>
        <w:ind w:left="235" w:firstLine="0"/>
        <w:jc w:val="lef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A copy of all audio-visual (transparencies, PowerPoint &amp; movies) is included.</w:t>
      </w:r>
    </w:p>
    <w:p w:rsidR="004A0B8B" w:rsidRDefault="004A0B8B" w:rsidP="004A0B8B">
      <w:pPr>
        <w:pStyle w:val="Style36"/>
        <w:widowControl/>
        <w:numPr>
          <w:ilvl w:val="0"/>
          <w:numId w:val="1"/>
        </w:numPr>
        <w:tabs>
          <w:tab w:val="left" w:pos="571"/>
        </w:tabs>
        <w:spacing w:before="5" w:line="240" w:lineRule="exact"/>
        <w:ind w:left="571" w:hanging="336"/>
        <w:jc w:val="lef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If the program is a Computer Base Training (CBT), submit either the scenario or a copy of the computer program.</w:t>
      </w:r>
    </w:p>
    <w:p w:rsidR="004A0B8B" w:rsidRDefault="004A0B8B" w:rsidP="004A0B8B">
      <w:pPr>
        <w:pStyle w:val="Style36"/>
        <w:widowControl/>
        <w:numPr>
          <w:ilvl w:val="0"/>
          <w:numId w:val="1"/>
        </w:numPr>
        <w:tabs>
          <w:tab w:val="left" w:pos="571"/>
        </w:tabs>
        <w:spacing w:before="5" w:line="240" w:lineRule="exact"/>
        <w:ind w:left="571" w:hanging="336"/>
        <w:jc w:val="left"/>
        <w:rPr>
          <w:rStyle w:val="FontStyle114"/>
          <w:lang w:val="en-US" w:eastAsia="en-US"/>
        </w:rPr>
      </w:pPr>
      <w:r>
        <w:rPr>
          <w:rStyle w:val="FontStyle114"/>
          <w:lang w:val="en-US" w:eastAsia="en-US"/>
        </w:rPr>
        <w:t>If the program is a Home Study, submit the form use by the trainee to attest that he / she have completed the training.</w:t>
      </w:r>
    </w:p>
    <w:p w:rsidR="004A0B8B" w:rsidRDefault="004A0B8B" w:rsidP="004A0B8B">
      <w:pPr>
        <w:pStyle w:val="Style36"/>
        <w:widowControl/>
        <w:numPr>
          <w:ilvl w:val="0"/>
          <w:numId w:val="1"/>
        </w:numPr>
        <w:tabs>
          <w:tab w:val="left" w:pos="571"/>
          <w:tab w:val="left" w:leader="underscore" w:pos="9278"/>
        </w:tabs>
        <w:spacing w:line="240" w:lineRule="exact"/>
        <w:ind w:left="235" w:firstLine="0"/>
        <w:jc w:val="left"/>
        <w:rPr>
          <w:rStyle w:val="FontStyle114"/>
          <w:lang w:val="en-US" w:eastAsia="en-US"/>
        </w:rPr>
      </w:pPr>
      <w:r w:rsidRPr="007D7315">
        <w:rPr>
          <w:rStyle w:val="FontStyle114"/>
          <w:lang w:val="en-US" w:eastAsia="en-US"/>
        </w:rPr>
        <w:t>Provide login and password for CAA inspector (if applicable)</w:t>
      </w:r>
      <w:r>
        <w:rPr>
          <w:rStyle w:val="FontStyle114"/>
          <w:lang w:val="en-US" w:eastAsia="en-US"/>
        </w:rPr>
        <w:t>.</w:t>
      </w:r>
    </w:p>
    <w:p w:rsidR="0077417D" w:rsidRDefault="0077417D" w:rsidP="0077417D">
      <w:pPr>
        <w:pStyle w:val="Style36"/>
        <w:widowControl/>
        <w:tabs>
          <w:tab w:val="left" w:pos="571"/>
          <w:tab w:val="left" w:leader="underscore" w:pos="9278"/>
        </w:tabs>
        <w:spacing w:line="240" w:lineRule="exact"/>
        <w:ind w:firstLine="0"/>
        <w:jc w:val="left"/>
        <w:rPr>
          <w:rStyle w:val="FontStyle114"/>
          <w:lang w:val="en-US" w:eastAsia="en-US"/>
        </w:rPr>
      </w:pPr>
    </w:p>
    <w:p w:rsidR="0077417D" w:rsidRPr="0016310B" w:rsidRDefault="0077417D" w:rsidP="0077417D">
      <w:pPr>
        <w:widowControl/>
        <w:spacing w:before="43" w:line="230" w:lineRule="exact"/>
        <w:ind w:left="1723" w:right="1733"/>
        <w:jc w:val="center"/>
        <w:rPr>
          <w:b/>
          <w:bCs/>
          <w:sz w:val="18"/>
          <w:szCs w:val="18"/>
          <w:u w:val="single"/>
        </w:rPr>
      </w:pPr>
      <w:r w:rsidRPr="0016310B">
        <w:rPr>
          <w:b/>
          <w:bCs/>
          <w:sz w:val="18"/>
          <w:szCs w:val="18"/>
          <w:u w:val="single"/>
        </w:rPr>
        <w:t>Application for Approval of Dangerous Goods Training Programs</w:t>
      </w:r>
    </w:p>
    <w:p w:rsidR="0077417D" w:rsidRPr="0016310B" w:rsidRDefault="0077417D" w:rsidP="0077417D">
      <w:pPr>
        <w:rPr>
          <w:sz w:val="22"/>
          <w:szCs w:val="22"/>
        </w:rPr>
      </w:pPr>
    </w:p>
    <w:tbl>
      <w:tblPr>
        <w:tblW w:w="96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9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8"/>
        <w:gridCol w:w="394"/>
        <w:gridCol w:w="1094"/>
        <w:gridCol w:w="557"/>
      </w:tblGrid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Aspects of transport of dangerous goods by air with which they should be familiar, as a minimum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Training program reference (page or section)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FDG</w:t>
            </w:r>
          </w:p>
        </w:tc>
      </w:tr>
      <w:tr w:rsidR="0077417D" w:rsidRPr="0016310B" w:rsidTr="00B57FD3">
        <w:tc>
          <w:tcPr>
            <w:tcW w:w="965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</w:t>
            </w:r>
            <w:r w:rsidRPr="0016310B">
              <w:rPr>
                <w:b/>
                <w:bCs/>
                <w:sz w:val="18"/>
                <w:szCs w:val="18"/>
              </w:rPr>
              <w:t>General Philosophy</w:t>
            </w: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General applicability (ICAO TI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06" w:lineRule="exact"/>
              <w:ind w:firstLine="5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Definition of Dangerous Goods (ICAO TI 1 ;3.1)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06" w:lineRule="exact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State and Operator Variations (ICAO TI Attachments 3)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Unit of Measurements (ICAO TI 1 ;3.2)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965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 xml:space="preserve"> Limitation of Dangerous Goods on Aircraft</w:t>
            </w: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06" w:lineRule="exact"/>
              <w:ind w:firstLine="5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Dangerous    goods    Forbidden    for Transport     by    Air     under     any circumstances (ICAO TI 1;2.1)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BD173F" w:rsidP="00D57AA2">
            <w:pPr>
              <w:widowControl/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BD173F" w:rsidP="00D57AA2">
            <w:pPr>
              <w:widowControl/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06" w:lineRule="exact"/>
              <w:ind w:firstLine="5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Exceptions for Dangerous Goods of the Operator (ICAO TI 1;2.2)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06" w:lineRule="exact"/>
              <w:ind w:firstLine="5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Dangerous Goods in airmail (ICAO TI 1 ;2.3)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11" w:lineRule="exact"/>
              <w:ind w:firstLine="5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Dangerous    Goods     in     Excepted Quantities (ICAO TI 1 ;2.4)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06" w:lineRule="exact"/>
              <w:ind w:firstLine="5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Dangerous Goods in Limited Quantities (ICAO TI 1 ;2.5)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965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 xml:space="preserve"> General Requirements for shippers</w:t>
            </w: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General (ICAO TI 5;1.1)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06" w:lineRule="exact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General provision for Class 7 (ICAO TI 5;1.2)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16" w:lineRule="exact"/>
              <w:ind w:firstLine="10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Information  to  employees  (ICAO TI 5;1.3)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Training (ICAO TI 5;1.4)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Salvage packaging (ICAO TI 5;1.5)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Empty packaging (ICAO TI 5;1.6)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Mixed packing ((ICAO TI 5;1.7)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B57FD3">
        <w:tc>
          <w:tcPr>
            <w:tcW w:w="965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16310B">
              <w:rPr>
                <w:b/>
                <w:bCs/>
                <w:sz w:val="18"/>
                <w:szCs w:val="18"/>
              </w:rPr>
              <w:t>Classification</w:t>
            </w:r>
          </w:p>
        </w:tc>
      </w:tr>
      <w:tr w:rsidR="00BD173F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Classes and divisions</w:t>
            </w:r>
          </w:p>
          <w:p w:rsidR="00BD173F" w:rsidRPr="0016310B" w:rsidRDefault="00BD173F" w:rsidP="00D57AA2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(ICAO TI Introductory Chapter, point 2)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06CFB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57FD3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spacing w:line="206" w:lineRule="exact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Complete List of Classes, divisions and definitions (ICAO TI 2;1 to 2;9)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06CFB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</w:tbl>
    <w:tbl>
      <w:tblPr>
        <w:tblpPr w:leftFromText="180" w:rightFromText="180" w:vertAnchor="text" w:horzAnchor="margin" w:tblpY="-599"/>
        <w:tblW w:w="96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9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8"/>
        <w:gridCol w:w="394"/>
        <w:gridCol w:w="1094"/>
        <w:gridCol w:w="557"/>
      </w:tblGrid>
      <w:tr w:rsidR="000F2D76" w:rsidRPr="0016310B" w:rsidTr="000F2D76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spacing w:line="211" w:lineRule="exact"/>
              <w:ind w:firstLine="5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lastRenderedPageBreak/>
              <w:t>Packing Groups (ICAO TI Introductory Chapter, point 2)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</w:tr>
      <w:tr w:rsidR="000F2D76" w:rsidRPr="0016310B" w:rsidTr="000F2D76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spacing w:line="206" w:lineRule="exact"/>
              <w:ind w:firstLine="5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UN Numbers and Proper shipping name (ICAO TI Introductory Chapter, point 3)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</w:tr>
      <w:tr w:rsidR="000F2D76" w:rsidRPr="0016310B" w:rsidTr="000F2D76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spacing w:line="206" w:lineRule="exact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Classification of Substances and Articles with    Multiple    Hazards   (ICAO   TI Introductory Chapter, point 4 and table 2-1)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</w:tr>
      <w:tr w:rsidR="000F2D76" w:rsidRPr="0016310B" w:rsidTr="000F2D76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Transport of samples</w:t>
            </w:r>
          </w:p>
          <w:p w:rsidR="000F2D76" w:rsidRPr="0016310B" w:rsidRDefault="000F2D76" w:rsidP="000F2D76">
            <w:pPr>
              <w:widowControl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(ICAO TI Introductory Chapter 5)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</w:tr>
      <w:tr w:rsidR="000F2D76" w:rsidRPr="0016310B" w:rsidTr="000F2D76">
        <w:tc>
          <w:tcPr>
            <w:tcW w:w="965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</w:t>
            </w:r>
            <w:r w:rsidRPr="0016310B">
              <w:rPr>
                <w:b/>
                <w:bCs/>
                <w:sz w:val="18"/>
                <w:szCs w:val="18"/>
              </w:rPr>
              <w:t>List of Dangerous Goods</w:t>
            </w:r>
          </w:p>
        </w:tc>
      </w:tr>
      <w:tr w:rsidR="000F2D76" w:rsidRPr="0016310B" w:rsidTr="000F2D76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spacing w:line="206" w:lineRule="exact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Arrangement of the Dangerous Goods List (ICAO TI 3;2.1 and Table 3-1)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</w:tr>
      <w:tr w:rsidR="000F2D76" w:rsidRPr="0016310B" w:rsidTr="000F2D76"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spacing w:line="206" w:lineRule="exact"/>
              <w:ind w:firstLine="5"/>
              <w:rPr>
                <w:sz w:val="16"/>
                <w:szCs w:val="16"/>
              </w:rPr>
            </w:pPr>
            <w:r w:rsidRPr="0016310B">
              <w:rPr>
                <w:sz w:val="16"/>
                <w:szCs w:val="16"/>
              </w:rPr>
              <w:t>Method of using the Dangerous Goods List    for    articles    or    substances specifically listed by name (ICAO TI 3;1.1.2)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D76" w:rsidRPr="0016310B" w:rsidRDefault="000F2D76" w:rsidP="000F2D76">
            <w:pPr>
              <w:widowControl/>
            </w:pPr>
          </w:p>
        </w:tc>
      </w:tr>
    </w:tbl>
    <w:p w:rsidR="000F2D76" w:rsidRDefault="000F2D76" w:rsidP="000F2D76"/>
    <w:p w:rsidR="0077417D" w:rsidRPr="000F2D76" w:rsidRDefault="0077417D" w:rsidP="000F2D76">
      <w:r w:rsidRPr="0016310B">
        <w:rPr>
          <w:b/>
          <w:bCs/>
          <w:sz w:val="18"/>
          <w:szCs w:val="18"/>
        </w:rPr>
        <w:t xml:space="preserve">Note: </w:t>
      </w:r>
      <w:r w:rsidRPr="0016310B">
        <w:rPr>
          <w:sz w:val="18"/>
          <w:szCs w:val="18"/>
        </w:rPr>
        <w:t>The dangerous goods activities of the operator and individual employee(s) will dictate the amount of information needed in the training curriculum and the duration of the training program</w:t>
      </w:r>
    </w:p>
    <w:p w:rsidR="0077417D" w:rsidRPr="0016310B" w:rsidRDefault="0077417D" w:rsidP="0077417D">
      <w:pPr>
        <w:widowControl/>
        <w:spacing w:after="230" w:line="1" w:lineRule="exact"/>
        <w:rPr>
          <w:sz w:val="2"/>
          <w:szCs w:val="2"/>
        </w:rPr>
      </w:pPr>
    </w:p>
    <w:tbl>
      <w:tblPr>
        <w:tblW w:w="96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4"/>
        <w:gridCol w:w="389"/>
        <w:gridCol w:w="394"/>
        <w:gridCol w:w="394"/>
        <w:gridCol w:w="394"/>
        <w:gridCol w:w="394"/>
        <w:gridCol w:w="394"/>
        <w:gridCol w:w="389"/>
        <w:gridCol w:w="398"/>
        <w:gridCol w:w="389"/>
        <w:gridCol w:w="394"/>
        <w:gridCol w:w="394"/>
        <w:gridCol w:w="394"/>
        <w:gridCol w:w="1123"/>
        <w:gridCol w:w="557"/>
      </w:tblGrid>
      <w:tr w:rsidR="0077417D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Aspects of transport of dangerous goods by air with which they should be familiar, as a minimum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Training program reference (page or section)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FDG</w:t>
            </w:r>
          </w:p>
        </w:tc>
      </w:tr>
      <w:tr w:rsidR="0077417D" w:rsidRPr="0016310B" w:rsidTr="00BD173F">
        <w:tc>
          <w:tcPr>
            <w:tcW w:w="9651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</w:t>
            </w:r>
            <w:r w:rsidRPr="0016310B">
              <w:rPr>
                <w:b/>
                <w:bCs/>
                <w:sz w:val="18"/>
                <w:szCs w:val="18"/>
              </w:rPr>
              <w:t>Classification (continue)</w:t>
            </w: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Mixtures and solution containing one or more dangerous substances (ICAO TI 3;1.3)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06CFB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26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Forbidden dangerous goods entries in the Dangerous Goods List (ICAO TI 3;2.1.1 and Note 1)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06CFB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Special  provision  entries  in the Dangerous Goods List (ICAO TI 3;3 and Table 3-2)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06CFB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Quantity Limitations for types of aircraft (ICAO TI 3;2.1)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06CFB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Dangerous    goods    in    limited quantities (ICAO TI 3;4)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06CFB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96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</w:t>
            </w:r>
            <w:r w:rsidRPr="0016310B">
              <w:rPr>
                <w:b/>
                <w:bCs/>
                <w:sz w:val="18"/>
                <w:szCs w:val="18"/>
              </w:rPr>
              <w:t>Packing requirements</w:t>
            </w: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General    packing    requirements ((ICAO TI 4;1 and 4;2)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Types of packaging (ICAO TI 1;3.1, 2 ;7.2, 2;7.7 and 2;7.9)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Marking of packaging other than inner packaging (ICAO TI 5;2 and 6;2)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Different substances packed together  (ICAO  TI  4;1.1.7  and 4;1.1.8)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Over packs (ICAO TI 1;3.1  and 5;1.1)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Packing Instructions (ICAO TI 4;3 to 4;11)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Use of the packing instructions in conjunction  with  the  Dangerous Goods List (ICAO TI 4;2)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96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</w:t>
            </w:r>
            <w:r w:rsidRPr="0016310B">
              <w:rPr>
                <w:b/>
                <w:bCs/>
                <w:sz w:val="18"/>
                <w:szCs w:val="18"/>
              </w:rPr>
              <w:t>Labeling and marking</w:t>
            </w: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Package markings (ICAO TI 5;2)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Labeling (ICAO TI 5;3)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Over packs (ICAO TI 5;1.1  and 5;2.4.9)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lastRenderedPageBreak/>
              <w:t>Handling Labels (ICAO TI 5;3.5.2)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96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 xml:space="preserve">                                   Dangerous goods transport document and other relevant documentation</w:t>
            </w: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Dangerous goods transport document (ICAO TI 5;4.1)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Certification (ICAO TI 5 ;4.1.6)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ind w:right="1214" w:firstLine="10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Infectious substances (ICAO TI 5;4.1.5.6)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ind w:right="1152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Air Waybill information (ICAO TI 5;4.2)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  <w:tr w:rsidR="00BD173F" w:rsidRPr="0016310B" w:rsidTr="00BD173F"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73F" w:rsidRPr="0016310B" w:rsidRDefault="00BD173F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Additional documentation for other than radioactive material (ICAO TI 5;4.3)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3F" w:rsidRPr="0016310B" w:rsidRDefault="00BD173F" w:rsidP="00D57AA2">
            <w:pPr>
              <w:widowControl/>
            </w:pPr>
          </w:p>
        </w:tc>
      </w:tr>
    </w:tbl>
    <w:p w:rsidR="0077417D" w:rsidRPr="0016310B" w:rsidRDefault="0077417D" w:rsidP="0077417D">
      <w:pPr>
        <w:rPr>
          <w:sz w:val="22"/>
          <w:szCs w:val="22"/>
        </w:rPr>
      </w:pPr>
    </w:p>
    <w:p w:rsidR="0077417D" w:rsidRDefault="0077417D" w:rsidP="0077417D">
      <w:pPr>
        <w:widowControl/>
        <w:spacing w:before="43" w:line="230" w:lineRule="exact"/>
        <w:jc w:val="center"/>
        <w:rPr>
          <w:sz w:val="18"/>
          <w:szCs w:val="18"/>
        </w:rPr>
      </w:pPr>
      <w:r w:rsidRPr="0016310B">
        <w:rPr>
          <w:b/>
          <w:bCs/>
          <w:sz w:val="18"/>
          <w:szCs w:val="18"/>
        </w:rPr>
        <w:t xml:space="preserve">Note: </w:t>
      </w:r>
      <w:r w:rsidRPr="0016310B">
        <w:rPr>
          <w:sz w:val="18"/>
          <w:szCs w:val="18"/>
        </w:rPr>
        <w:t>The dangerous goods activities of the operator and individual employee(s) will dictate the amount of information needed in the training curriculum and the duration of the training program</w:t>
      </w:r>
    </w:p>
    <w:p w:rsidR="0077417D" w:rsidRPr="0016310B" w:rsidRDefault="0077417D" w:rsidP="0077417D">
      <w:pPr>
        <w:widowControl/>
        <w:spacing w:before="43" w:line="230" w:lineRule="exact"/>
        <w:jc w:val="center"/>
        <w:rPr>
          <w:sz w:val="18"/>
          <w:szCs w:val="18"/>
        </w:rPr>
      </w:pPr>
    </w:p>
    <w:p w:rsidR="0077417D" w:rsidRPr="0016310B" w:rsidRDefault="0077417D" w:rsidP="0077417D">
      <w:pPr>
        <w:widowControl/>
        <w:spacing w:before="43" w:line="230" w:lineRule="exact"/>
        <w:jc w:val="center"/>
        <w:rPr>
          <w:sz w:val="18"/>
          <w:szCs w:val="18"/>
        </w:rPr>
      </w:pPr>
    </w:p>
    <w:tbl>
      <w:tblPr>
        <w:tblW w:w="0" w:type="auto"/>
        <w:tblInd w:w="-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4"/>
        <w:gridCol w:w="398"/>
        <w:gridCol w:w="389"/>
        <w:gridCol w:w="394"/>
        <w:gridCol w:w="394"/>
        <w:gridCol w:w="394"/>
        <w:gridCol w:w="394"/>
        <w:gridCol w:w="394"/>
        <w:gridCol w:w="389"/>
        <w:gridCol w:w="398"/>
        <w:gridCol w:w="389"/>
        <w:gridCol w:w="394"/>
        <w:gridCol w:w="394"/>
        <w:gridCol w:w="1042"/>
        <w:gridCol w:w="624"/>
      </w:tblGrid>
      <w:tr w:rsidR="0077417D" w:rsidRPr="0016310B" w:rsidTr="00D57AA2"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ind w:firstLine="466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Aspects of transport of dangerous goods by air with which they should be familiar, as a minimum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Training program reference (page or section)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FDG</w:t>
            </w:r>
          </w:p>
        </w:tc>
      </w:tr>
      <w:tr w:rsidR="0077417D" w:rsidRPr="0016310B" w:rsidTr="00D57AA2">
        <w:tc>
          <w:tcPr>
            <w:tcW w:w="974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16310B">
              <w:rPr>
                <w:b/>
                <w:bCs/>
                <w:sz w:val="18"/>
                <w:szCs w:val="18"/>
              </w:rPr>
              <w:t xml:space="preserve"> Acceptances procedures</w:t>
            </w:r>
          </w:p>
        </w:tc>
      </w:tr>
      <w:tr w:rsidR="0077417D" w:rsidRPr="0016310B" w:rsidTr="00D57AA2"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26" w:lineRule="exact"/>
              <w:ind w:left="10" w:hanging="10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General   inspection   requirements before acceptance (ICAO TI 7;1.1.1)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Inspection    for    documentation, retention  of document,  marking, labeling, no leakage and integrity is not compromised (ICAO TI 7;1.1.2)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ind w:left="10" w:hanging="10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Special Responsibilities - Infectious Substances (ICAO TI 7;1.2)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ind w:left="10" w:right="1224" w:hanging="10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Acceptance Checklist (ICAO TI 7;1.3)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ind w:left="10" w:hanging="10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Cargo Acceptance Procedures (ICAO TI 7;1.4)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ind w:left="5" w:hanging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Undeliverable consignments of radioactive material (ICAO TI 7;1.5)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974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</w:t>
            </w:r>
            <w:r w:rsidRPr="0016310B">
              <w:rPr>
                <w:b/>
                <w:bCs/>
                <w:sz w:val="18"/>
                <w:szCs w:val="18"/>
              </w:rPr>
              <w:t>Recognition of undeclared dangerous goods</w:t>
            </w:r>
          </w:p>
        </w:tc>
      </w:tr>
      <w:tr w:rsidR="0077417D" w:rsidRPr="0016310B" w:rsidTr="00D57AA2"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ind w:left="5" w:hanging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Provision  to  aid   recognition   of undeclared dangerous goods (ICAO TI 7;6)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</w:tbl>
    <w:p w:rsidR="0077417D" w:rsidRPr="008E1AFC" w:rsidRDefault="0077417D" w:rsidP="0077417D">
      <w:pPr>
        <w:pStyle w:val="Style8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>
        <w:rPr>
          <w:rStyle w:val="FontStyle113"/>
        </w:rPr>
        <w:t>Storage and loading procedures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4"/>
        <w:gridCol w:w="398"/>
        <w:gridCol w:w="389"/>
        <w:gridCol w:w="394"/>
        <w:gridCol w:w="394"/>
        <w:gridCol w:w="394"/>
        <w:gridCol w:w="394"/>
        <w:gridCol w:w="394"/>
        <w:gridCol w:w="389"/>
        <w:gridCol w:w="398"/>
        <w:gridCol w:w="389"/>
        <w:gridCol w:w="394"/>
        <w:gridCol w:w="394"/>
        <w:gridCol w:w="1042"/>
        <w:gridCol w:w="624"/>
      </w:tblGrid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6350F5">
              <w:rPr>
                <w:sz w:val="18"/>
                <w:szCs w:val="18"/>
              </w:rPr>
              <w:t>Loading restrictions on the flight deck and on  passenger aircraft (ICAO TI 7;2.1)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Default="0077417D" w:rsidP="00D57AA2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Loading of incompatible dangerous goods and segregation (ICAO TI 7;2.2 and Table 7-1)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Default="0077417D" w:rsidP="00D57AA2">
            <w:pPr>
              <w:pStyle w:val="Style62"/>
              <w:widowControl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Loading of packages containing liquid dangerous goods (ICAO TI 7;2.3)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8E1AFC">
              <w:rPr>
                <w:sz w:val="18"/>
                <w:szCs w:val="18"/>
              </w:rPr>
              <w:t>Loading and securing of dangerous goods (ICAO TI 7;2.4)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Damaged Packages of dangerous goods (ICAO TI 7;2.5)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ind w:right="1166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lastRenderedPageBreak/>
              <w:t>Replacement of labels (ICAO TI 7;2.6)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Identification of unit load devices containing dangerous goods (ICAO TI 7;2.7)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ind w:left="5" w:hanging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Stowage of toxic and infectious substances (ICAO TI 7;2.8)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Handling     and     Loading     of Radioactive Material (ICAO TI 7;2.9)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Loading of magnetized materials (ICAO TI 7;2.10)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Loading of dry ice (ICAO TI 7;2.11)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Loading of expandable polystyrene beads (ICAO TI 7;2.12)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26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Handling of self-reactive substances and organic peroxides (ICAO TI 7;2.13)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ind w:firstLine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Inspection for damage or leakage (ICAO TI 7;3.1)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Damaged or leaking packages of radioactive material contaminated packaging (ICAO TI 7;3.2)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</w:tbl>
    <w:p w:rsidR="0077417D" w:rsidRDefault="0077417D" w:rsidP="0077417D">
      <w:pPr>
        <w:rPr>
          <w:sz w:val="22"/>
          <w:szCs w:val="22"/>
        </w:rPr>
      </w:pPr>
    </w:p>
    <w:p w:rsidR="0077417D" w:rsidRPr="0016310B" w:rsidRDefault="0077417D" w:rsidP="0077417D">
      <w:pPr>
        <w:widowControl/>
        <w:spacing w:before="226" w:line="230" w:lineRule="exact"/>
        <w:rPr>
          <w:sz w:val="18"/>
          <w:szCs w:val="18"/>
        </w:rPr>
      </w:pPr>
      <w:r w:rsidRPr="0098762A">
        <w:rPr>
          <w:b/>
          <w:sz w:val="18"/>
          <w:szCs w:val="18"/>
        </w:rPr>
        <w:t>Note</w:t>
      </w:r>
      <w:r w:rsidRPr="0016310B">
        <w:rPr>
          <w:sz w:val="18"/>
          <w:szCs w:val="18"/>
        </w:rPr>
        <w:t>: The dangerous goods activities of the operator and individual employee(s) will dictate the amount of information needed in the training curriculum and the duration of the training program</w:t>
      </w:r>
    </w:p>
    <w:p w:rsidR="0077417D" w:rsidRPr="0016310B" w:rsidRDefault="0077417D" w:rsidP="0077417D">
      <w:pPr>
        <w:widowControl/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379"/>
        <w:gridCol w:w="379"/>
        <w:gridCol w:w="379"/>
        <w:gridCol w:w="379"/>
        <w:gridCol w:w="379"/>
        <w:gridCol w:w="374"/>
        <w:gridCol w:w="379"/>
        <w:gridCol w:w="384"/>
        <w:gridCol w:w="374"/>
        <w:gridCol w:w="384"/>
        <w:gridCol w:w="374"/>
        <w:gridCol w:w="379"/>
        <w:gridCol w:w="1166"/>
        <w:gridCol w:w="586"/>
      </w:tblGrid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Aspects of transport of dangerous</w:t>
            </w:r>
          </w:p>
          <w:p w:rsidR="0077417D" w:rsidRPr="0016310B" w:rsidRDefault="0077417D" w:rsidP="00D57AA2">
            <w:pPr>
              <w:widowControl/>
              <w:spacing w:line="230" w:lineRule="exact"/>
              <w:ind w:firstLine="216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goods by air with which they should be familiar, as a minimum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Training program reference (page or section)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FDG</w:t>
            </w:r>
          </w:p>
        </w:tc>
      </w:tr>
      <w:tr w:rsidR="0077417D" w:rsidRPr="0016310B" w:rsidTr="00D57AA2">
        <w:tc>
          <w:tcPr>
            <w:tcW w:w="96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Pilot's notification</w:t>
            </w: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26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Information   to   Pilot-in-Command (ICAO TI 7;4.1)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Information by Pilot-in-command in case of In-Flight Emergency (ICAO TI 7;4.3)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Information by Operator in case of an Aircraft Accident or Incident (When dangerous goods are on  board) (ICAO TI 7;4.6)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96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Provisions for passengers and crew</w:t>
            </w: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Information to passengers (ICAO TI 7;5.1)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ind w:left="5" w:hanging="5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Passenger    check-in    procedures (ICAO TI 7;5.2)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List of general descriptions to aid recognition of undeclared dangerous goods (ICAO TI 7;6)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righ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Dangerous    goods    carried    by passengers or crew (ICAO TI 8;1.1)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righ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48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Emergency</w:t>
            </w:r>
          </w:p>
        </w:tc>
        <w:tc>
          <w:tcPr>
            <w:tcW w:w="47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b/>
                <w:bCs/>
                <w:sz w:val="18"/>
                <w:szCs w:val="18"/>
              </w:rPr>
            </w:pPr>
            <w:r w:rsidRPr="0016310B">
              <w:rPr>
                <w:b/>
                <w:bCs/>
                <w:sz w:val="18"/>
                <w:szCs w:val="18"/>
              </w:rPr>
              <w:t>procedures</w:t>
            </w: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Definition   of   dangerous   goods accident and incident (ICAO TI 1;3.1)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righ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 xml:space="preserve">Reporting   of   dangerous   goods </w:t>
            </w:r>
            <w:r w:rsidRPr="0016310B">
              <w:rPr>
                <w:sz w:val="18"/>
                <w:szCs w:val="18"/>
              </w:rPr>
              <w:lastRenderedPageBreak/>
              <w:t>accidents and incidents (ICAO TI 7;4.4)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lastRenderedPageBreak/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righ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30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lastRenderedPageBreak/>
              <w:t>Reporting     of    undeclared     or misdeclared dangerous goods (ICAO TI 7;4.5)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righ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  <w:tr w:rsidR="0077417D" w:rsidRPr="0016310B" w:rsidTr="00D57AA2"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17D" w:rsidRPr="0016310B" w:rsidRDefault="0077417D" w:rsidP="00D57AA2">
            <w:pPr>
              <w:widowControl/>
              <w:spacing w:line="226" w:lineRule="exac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Emergency   response   information (ICAO TI 7;4.8)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jc w:val="right"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  <w:rPr>
                <w:sz w:val="18"/>
                <w:szCs w:val="18"/>
              </w:rPr>
            </w:pPr>
            <w:r w:rsidRPr="0016310B">
              <w:rPr>
                <w:sz w:val="18"/>
                <w:szCs w:val="18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7D" w:rsidRPr="0016310B" w:rsidRDefault="0077417D" w:rsidP="00D57AA2">
            <w:pPr>
              <w:widowControl/>
            </w:pPr>
          </w:p>
        </w:tc>
      </w:tr>
    </w:tbl>
    <w:p w:rsidR="0077417D" w:rsidRPr="0016310B" w:rsidRDefault="0077417D" w:rsidP="0077417D">
      <w:pPr>
        <w:widowControl/>
        <w:spacing w:before="226" w:line="230" w:lineRule="exact"/>
        <w:ind w:left="562" w:hanging="562"/>
        <w:rPr>
          <w:sz w:val="18"/>
          <w:szCs w:val="18"/>
        </w:rPr>
      </w:pPr>
      <w:r w:rsidRPr="0016310B">
        <w:rPr>
          <w:b/>
          <w:bCs/>
          <w:sz w:val="18"/>
          <w:szCs w:val="18"/>
        </w:rPr>
        <w:t xml:space="preserve">Note: </w:t>
      </w:r>
      <w:r w:rsidRPr="0016310B">
        <w:rPr>
          <w:sz w:val="18"/>
          <w:szCs w:val="18"/>
        </w:rPr>
        <w:t>The dangerous goods activities of the operator and individual employee(s) will dictate the amount of information needed in the training curriculum and the duration of the training program</w:t>
      </w:r>
    </w:p>
    <w:p w:rsidR="0077417D" w:rsidRPr="0016310B" w:rsidRDefault="0077417D" w:rsidP="0077417D">
      <w:pPr>
        <w:widowControl/>
        <w:spacing w:before="202"/>
        <w:rPr>
          <w:sz w:val="18"/>
          <w:szCs w:val="18"/>
        </w:rPr>
      </w:pPr>
      <w:r w:rsidRPr="0016310B">
        <w:rPr>
          <w:sz w:val="18"/>
          <w:szCs w:val="18"/>
        </w:rPr>
        <w:t>Declaration and Signature</w:t>
      </w:r>
    </w:p>
    <w:p w:rsidR="0077417D" w:rsidRPr="0016310B" w:rsidRDefault="0077417D" w:rsidP="0077417D">
      <w:pPr>
        <w:widowControl/>
        <w:spacing w:before="48" w:line="461" w:lineRule="exact"/>
        <w:rPr>
          <w:sz w:val="18"/>
          <w:szCs w:val="18"/>
        </w:rPr>
      </w:pPr>
      <w:r w:rsidRPr="0016310B">
        <w:rPr>
          <w:sz w:val="18"/>
          <w:szCs w:val="18"/>
        </w:rPr>
        <w:t>The information given in this application form is correct to the best of my knowledge and belief.</w:t>
      </w:r>
    </w:p>
    <w:p w:rsidR="0077417D" w:rsidRPr="0016310B" w:rsidRDefault="0077417D" w:rsidP="0077417D">
      <w:pPr>
        <w:widowControl/>
        <w:tabs>
          <w:tab w:val="left" w:leader="underscore" w:pos="5659"/>
          <w:tab w:val="left" w:leader="underscore" w:pos="8448"/>
        </w:tabs>
        <w:spacing w:line="461" w:lineRule="exact"/>
        <w:rPr>
          <w:sz w:val="18"/>
          <w:szCs w:val="18"/>
        </w:rPr>
      </w:pPr>
      <w:r w:rsidRPr="0016310B">
        <w:rPr>
          <w:sz w:val="18"/>
          <w:szCs w:val="18"/>
        </w:rPr>
        <w:t>Applicant's Name:</w:t>
      </w:r>
      <w:r w:rsidRPr="0016310B">
        <w:rPr>
          <w:sz w:val="18"/>
          <w:szCs w:val="18"/>
        </w:rPr>
        <w:tab/>
        <w:t>Date:</w:t>
      </w:r>
      <w:r w:rsidRPr="0016310B">
        <w:rPr>
          <w:sz w:val="18"/>
          <w:szCs w:val="18"/>
        </w:rPr>
        <w:tab/>
      </w:r>
    </w:p>
    <w:p w:rsidR="0077417D" w:rsidRPr="0016310B" w:rsidRDefault="0077417D" w:rsidP="0077417D">
      <w:pPr>
        <w:widowControl/>
        <w:tabs>
          <w:tab w:val="left" w:leader="underscore" w:pos="3178"/>
        </w:tabs>
        <w:spacing w:line="461" w:lineRule="exact"/>
        <w:rPr>
          <w:sz w:val="18"/>
          <w:szCs w:val="18"/>
        </w:rPr>
      </w:pPr>
      <w:r w:rsidRPr="0016310B">
        <w:rPr>
          <w:sz w:val="18"/>
          <w:szCs w:val="18"/>
        </w:rPr>
        <w:t>Signature</w:t>
      </w:r>
      <w:r w:rsidRPr="0016310B">
        <w:rPr>
          <w:sz w:val="18"/>
          <w:szCs w:val="18"/>
        </w:rPr>
        <w:tab/>
      </w:r>
    </w:p>
    <w:p w:rsidR="00AE3583" w:rsidRPr="00AE3583" w:rsidRDefault="00AE3583" w:rsidP="00AE3583">
      <w:pPr>
        <w:widowControl/>
        <w:tabs>
          <w:tab w:val="left" w:leader="underscore" w:pos="3178"/>
        </w:tabs>
        <w:spacing w:line="461" w:lineRule="exact"/>
        <w:rPr>
          <w:sz w:val="18"/>
          <w:szCs w:val="18"/>
        </w:rPr>
      </w:pPr>
    </w:p>
    <w:tbl>
      <w:tblPr>
        <w:tblW w:w="96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2933"/>
        <w:gridCol w:w="3247"/>
        <w:gridCol w:w="2898"/>
      </w:tblGrid>
      <w:tr w:rsidR="00AE3583" w:rsidRPr="00AE3583" w:rsidTr="0093484A">
        <w:tc>
          <w:tcPr>
            <w:tcW w:w="96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3583" w:rsidRPr="00AE3583" w:rsidRDefault="0093484A" w:rsidP="00AE3583">
            <w:pPr>
              <w:widowControl/>
              <w:autoSpaceDE/>
              <w:autoSpaceDN/>
              <w:adjustRightInd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 xml:space="preserve">                                                                        Observations</w:t>
            </w:r>
          </w:p>
        </w:tc>
      </w:tr>
      <w:tr w:rsidR="0093484A" w:rsidRPr="00AE3583" w:rsidTr="0093484A"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93484A">
            <w:pPr>
              <w:ind w:left="2225"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93484A" w:rsidRPr="00AE3583" w:rsidTr="0093484A"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484A" w:rsidRPr="00AE3583" w:rsidRDefault="0093484A" w:rsidP="00AE3583">
            <w:pPr>
              <w:widowControl/>
              <w:rPr>
                <w:b/>
                <w:sz w:val="18"/>
                <w:lang w:val="en-US" w:eastAsia="en-US"/>
              </w:rPr>
            </w:pPr>
          </w:p>
        </w:tc>
      </w:tr>
      <w:tr w:rsidR="00AE3583" w:rsidRPr="00AE3583" w:rsidTr="00A66693">
        <w:tc>
          <w:tcPr>
            <w:tcW w:w="6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3583" w:rsidRDefault="00AE3583" w:rsidP="00AE3583">
            <w:pPr>
              <w:widowControl/>
              <w:rPr>
                <w:sz w:val="18"/>
                <w:lang w:val="en-US" w:eastAsia="en-US"/>
              </w:rPr>
            </w:pPr>
            <w:r w:rsidRPr="00AE3583">
              <w:rPr>
                <w:sz w:val="18"/>
                <w:lang w:val="en-US" w:eastAsia="en-US"/>
              </w:rPr>
              <w:t>Name and Title of Inspector</w:t>
            </w:r>
          </w:p>
          <w:p w:rsidR="0093484A" w:rsidRPr="00AE3583" w:rsidRDefault="0093484A" w:rsidP="00AE3583">
            <w:pPr>
              <w:widowControl/>
              <w:rPr>
                <w:sz w:val="18"/>
                <w:lang w:val="en-US" w:eastAsia="en-US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3583" w:rsidRPr="00AE3583" w:rsidRDefault="00AE3583" w:rsidP="00AE3583">
            <w:pPr>
              <w:widowControl/>
              <w:rPr>
                <w:sz w:val="18"/>
                <w:lang w:val="en-US" w:eastAsia="en-US"/>
              </w:rPr>
            </w:pPr>
            <w:r w:rsidRPr="00AE3583">
              <w:rPr>
                <w:sz w:val="18"/>
                <w:lang w:val="en-US" w:eastAsia="en-US"/>
              </w:rPr>
              <w:t>Date</w:t>
            </w:r>
          </w:p>
        </w:tc>
      </w:tr>
      <w:tr w:rsidR="00AE3583" w:rsidRPr="00AE3583" w:rsidTr="00A66693">
        <w:tc>
          <w:tcPr>
            <w:tcW w:w="35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3583" w:rsidRPr="00AE3583" w:rsidRDefault="00AE3583" w:rsidP="00AE3583">
            <w:pPr>
              <w:widowControl/>
              <w:rPr>
                <w:sz w:val="18"/>
                <w:lang w:val="en-US" w:eastAsia="en-US"/>
              </w:rPr>
            </w:pPr>
            <w:r w:rsidRPr="00AE3583">
              <w:rPr>
                <w:sz w:val="18"/>
                <w:lang w:val="en-US" w:eastAsia="en-US"/>
              </w:rPr>
              <w:t>Telephone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3583" w:rsidRPr="00AE3583" w:rsidRDefault="00AE3583" w:rsidP="00AE3583">
            <w:pPr>
              <w:widowControl/>
              <w:rPr>
                <w:sz w:val="18"/>
                <w:lang w:val="en-US" w:eastAsia="en-US"/>
              </w:rPr>
            </w:pPr>
            <w:r w:rsidRPr="00AE3583">
              <w:rPr>
                <w:sz w:val="18"/>
                <w:lang w:val="en-US" w:eastAsia="en-US"/>
              </w:rPr>
              <w:t>Fax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3583" w:rsidRPr="00AE3583" w:rsidRDefault="00AE3583" w:rsidP="00AE3583">
            <w:pPr>
              <w:widowControl/>
              <w:rPr>
                <w:sz w:val="18"/>
                <w:lang w:val="en-US" w:eastAsia="en-US"/>
              </w:rPr>
            </w:pPr>
            <w:r w:rsidRPr="00AE3583">
              <w:rPr>
                <w:sz w:val="18"/>
                <w:lang w:val="en-US" w:eastAsia="en-US"/>
              </w:rPr>
              <w:t>Email</w:t>
            </w:r>
          </w:p>
        </w:tc>
      </w:tr>
    </w:tbl>
    <w:p w:rsidR="001D3B9E" w:rsidRDefault="001D3B9E" w:rsidP="004A0B8B">
      <w:pPr>
        <w:pStyle w:val="Style56"/>
        <w:widowControl/>
        <w:spacing w:before="43"/>
        <w:ind w:left="1723" w:right="1733"/>
        <w:rPr>
          <w:rStyle w:val="FontStyle113"/>
          <w:u w:val="single"/>
          <w:lang w:val="en-US" w:eastAsia="en-US"/>
        </w:rPr>
      </w:pPr>
    </w:p>
    <w:sectPr w:rsidR="001D3B9E" w:rsidSect="000F2D7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AA" w:rsidRDefault="004815AA" w:rsidP="002852CB">
      <w:r>
        <w:separator/>
      </w:r>
    </w:p>
  </w:endnote>
  <w:endnote w:type="continuationSeparator" w:id="0">
    <w:p w:rsidR="004815AA" w:rsidRDefault="004815AA" w:rsidP="0028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3216414"/>
      <w:docPartObj>
        <w:docPartGallery w:val="Page Numbers (Bottom of Page)"/>
        <w:docPartUnique/>
      </w:docPartObj>
    </w:sdtPr>
    <w:sdtEndPr/>
    <w:sdtContent>
      <w:p w:rsidR="00D57AA2" w:rsidRPr="002852CB" w:rsidRDefault="00D57AA2" w:rsidP="002852CB">
        <w:pPr>
          <w:pStyle w:val="Footer"/>
          <w:rPr>
            <w:sz w:val="20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163</w:t>
        </w:r>
        <w:r w:rsidRPr="002852CB">
          <w:rPr>
            <w:sz w:val="20"/>
          </w:rPr>
          <w:t>/</w:t>
        </w:r>
        <w:r>
          <w:rPr>
            <w:sz w:val="20"/>
          </w:rPr>
          <w:t>14</w:t>
        </w:r>
        <w:r w:rsidRPr="002852CB">
          <w:rPr>
            <w:sz w:val="20"/>
          </w:rPr>
          <w:tab/>
        </w:r>
        <w:r w:rsidRPr="002852CB">
          <w:rPr>
            <w:sz w:val="20"/>
          </w:rPr>
          <w:tab/>
        </w:r>
        <w:r w:rsidR="0011060C" w:rsidRPr="002852CB">
          <w:rPr>
            <w:sz w:val="20"/>
          </w:rPr>
          <w:fldChar w:fldCharType="begin"/>
        </w:r>
        <w:r w:rsidRPr="002852CB">
          <w:rPr>
            <w:sz w:val="20"/>
          </w:rPr>
          <w:instrText xml:space="preserve"> PAGE   \* MERGEFORMAT </w:instrText>
        </w:r>
        <w:r w:rsidR="0011060C" w:rsidRPr="002852CB">
          <w:rPr>
            <w:sz w:val="20"/>
          </w:rPr>
          <w:fldChar w:fldCharType="separate"/>
        </w:r>
        <w:r w:rsidR="00CD0193">
          <w:rPr>
            <w:noProof/>
            <w:sz w:val="20"/>
          </w:rPr>
          <w:t>2</w:t>
        </w:r>
        <w:r w:rsidR="0011060C" w:rsidRPr="002852CB">
          <w:rPr>
            <w:sz w:val="20"/>
          </w:rPr>
          <w:fldChar w:fldCharType="end"/>
        </w:r>
      </w:p>
    </w:sdtContent>
  </w:sdt>
  <w:p w:rsidR="00D57AA2" w:rsidRDefault="00D57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750166944"/>
      <w:docPartObj>
        <w:docPartGallery w:val="Page Numbers (Bottom of Page)"/>
        <w:docPartUnique/>
      </w:docPartObj>
    </w:sdtPr>
    <w:sdtContent>
      <w:p w:rsidR="00CD0193" w:rsidRPr="002852CB" w:rsidRDefault="00CD0193" w:rsidP="00CD0193">
        <w:pPr>
          <w:pStyle w:val="Footer"/>
          <w:rPr>
            <w:sz w:val="20"/>
          </w:rPr>
        </w:pPr>
        <w:r w:rsidRPr="002852CB">
          <w:rPr>
            <w:sz w:val="20"/>
          </w:rPr>
          <w:t xml:space="preserve">FSS-OPS-FORM </w:t>
        </w:r>
        <w:r>
          <w:rPr>
            <w:sz w:val="20"/>
          </w:rPr>
          <w:t>163</w:t>
        </w:r>
        <w:r w:rsidRPr="002852CB">
          <w:rPr>
            <w:sz w:val="20"/>
          </w:rPr>
          <w:t>/</w:t>
        </w:r>
        <w:r>
          <w:rPr>
            <w:sz w:val="20"/>
          </w:rPr>
          <w:t>14</w:t>
        </w:r>
        <w:r w:rsidRPr="002852CB">
          <w:rPr>
            <w:sz w:val="20"/>
          </w:rPr>
          <w:tab/>
        </w:r>
        <w:r w:rsidRPr="002852CB">
          <w:rPr>
            <w:sz w:val="20"/>
          </w:rPr>
          <w:tab/>
        </w:r>
        <w:r w:rsidRPr="002852CB">
          <w:rPr>
            <w:sz w:val="20"/>
          </w:rPr>
          <w:fldChar w:fldCharType="begin"/>
        </w:r>
        <w:r w:rsidRPr="002852CB">
          <w:rPr>
            <w:sz w:val="20"/>
          </w:rPr>
          <w:instrText xml:space="preserve"> PAGE   \* MERGEFORMAT </w:instrText>
        </w:r>
        <w:r w:rsidRPr="002852CB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2852CB">
          <w:rPr>
            <w:sz w:val="20"/>
          </w:rPr>
          <w:fldChar w:fldCharType="end"/>
        </w:r>
      </w:p>
    </w:sdtContent>
  </w:sdt>
  <w:p w:rsidR="00CD0193" w:rsidRDefault="00CD0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AA" w:rsidRDefault="004815AA" w:rsidP="002852CB">
      <w:r>
        <w:separator/>
      </w:r>
    </w:p>
  </w:footnote>
  <w:footnote w:type="continuationSeparator" w:id="0">
    <w:p w:rsidR="004815AA" w:rsidRDefault="004815AA" w:rsidP="0028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76" w:rsidRDefault="000F2D76" w:rsidP="000F2D7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76" w:rsidRPr="000F2D76" w:rsidRDefault="000F2D76" w:rsidP="000F2D76">
    <w:pPr>
      <w:pStyle w:val="Header"/>
      <w:jc w:val="center"/>
    </w:pPr>
    <w:r>
      <w:rPr>
        <w:noProof/>
        <w:lang w:val="en-US"/>
      </w:rPr>
      <w:drawing>
        <wp:inline distT="0" distB="0" distL="0" distR="0" wp14:anchorId="1229827F" wp14:editId="5D7FEF2B">
          <wp:extent cx="4620895" cy="1298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F2FF24"/>
    <w:lvl w:ilvl="0">
      <w:numFmt w:val="bullet"/>
      <w:lvlText w:val="*"/>
      <w:lvlJc w:val="left"/>
    </w:lvl>
  </w:abstractNum>
  <w:abstractNum w:abstractNumId="1" w15:restartNumberingAfterBreak="0">
    <w:nsid w:val="054D7C96"/>
    <w:multiLevelType w:val="singleLevel"/>
    <w:tmpl w:val="9C306E8C"/>
    <w:lvl w:ilvl="0">
      <w:start w:val="1"/>
      <w:numFmt w:val="decimal"/>
      <w:lvlText w:val="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2" w15:restartNumberingAfterBreak="0">
    <w:nsid w:val="0B270F89"/>
    <w:multiLevelType w:val="singleLevel"/>
    <w:tmpl w:val="71E24C62"/>
    <w:lvl w:ilvl="0">
      <w:start w:val="1"/>
      <w:numFmt w:val="decimal"/>
      <w:lvlText w:val="5.5.3.%1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3" w15:restartNumberingAfterBreak="0">
    <w:nsid w:val="0CF07610"/>
    <w:multiLevelType w:val="singleLevel"/>
    <w:tmpl w:val="21C01AEC"/>
    <w:lvl w:ilvl="0">
      <w:start w:val="1"/>
      <w:numFmt w:val="decimal"/>
      <w:lvlText w:val="5.4.2.%1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" w15:restartNumberingAfterBreak="0">
    <w:nsid w:val="12E50DE2"/>
    <w:multiLevelType w:val="singleLevel"/>
    <w:tmpl w:val="7E4A50B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5" w15:restartNumberingAfterBreak="0">
    <w:nsid w:val="1EB67423"/>
    <w:multiLevelType w:val="singleLevel"/>
    <w:tmpl w:val="82B4AF9A"/>
    <w:lvl w:ilvl="0">
      <w:start w:val="1"/>
      <w:numFmt w:val="decimal"/>
      <w:lvlText w:val="5.2.%1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6" w15:restartNumberingAfterBreak="0">
    <w:nsid w:val="21BB4A84"/>
    <w:multiLevelType w:val="singleLevel"/>
    <w:tmpl w:val="B6C06750"/>
    <w:lvl w:ilvl="0">
      <w:start w:val="1"/>
      <w:numFmt w:val="decimal"/>
      <w:lvlText w:val="5.4.4.%1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7" w15:restartNumberingAfterBreak="0">
    <w:nsid w:val="25474A69"/>
    <w:multiLevelType w:val="singleLevel"/>
    <w:tmpl w:val="DE6446D6"/>
    <w:lvl w:ilvl="0">
      <w:start w:val="1"/>
      <w:numFmt w:val="decimal"/>
      <w:lvlText w:val="%1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8" w15:restartNumberingAfterBreak="0">
    <w:nsid w:val="25543A28"/>
    <w:multiLevelType w:val="hybridMultilevel"/>
    <w:tmpl w:val="A486322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7B03798"/>
    <w:multiLevelType w:val="singleLevel"/>
    <w:tmpl w:val="F28EDDF6"/>
    <w:lvl w:ilvl="0">
      <w:start w:val="2"/>
      <w:numFmt w:val="decimal"/>
      <w:lvlText w:val="5.3.%1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10" w15:restartNumberingAfterBreak="0">
    <w:nsid w:val="3ACB305D"/>
    <w:multiLevelType w:val="singleLevel"/>
    <w:tmpl w:val="30908F6E"/>
    <w:lvl w:ilvl="0">
      <w:start w:val="3"/>
      <w:numFmt w:val="decimal"/>
      <w:lvlText w:val="5.4.1.%1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1" w15:restartNumberingAfterBreak="0">
    <w:nsid w:val="49700F14"/>
    <w:multiLevelType w:val="singleLevel"/>
    <w:tmpl w:val="36CC7FEC"/>
    <w:lvl w:ilvl="0">
      <w:start w:val="5"/>
      <w:numFmt w:val="decimal"/>
      <w:lvlText w:val="5.5.%1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12" w15:restartNumberingAfterBreak="0">
    <w:nsid w:val="52C92E73"/>
    <w:multiLevelType w:val="singleLevel"/>
    <w:tmpl w:val="4C6AEFE4"/>
    <w:lvl w:ilvl="0">
      <w:start w:val="1"/>
      <w:numFmt w:val="lowerLetter"/>
      <w:lvlText w:val="(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 w15:restartNumberingAfterBreak="0">
    <w:nsid w:val="608772E5"/>
    <w:multiLevelType w:val="singleLevel"/>
    <w:tmpl w:val="3A1A4554"/>
    <w:lvl w:ilvl="0">
      <w:start w:val="2"/>
      <w:numFmt w:val="decimal"/>
      <w:lvlText w:val="5.%1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14" w15:restartNumberingAfterBreak="0">
    <w:nsid w:val="611D592B"/>
    <w:multiLevelType w:val="singleLevel"/>
    <w:tmpl w:val="FA646506"/>
    <w:lvl w:ilvl="0">
      <w:start w:val="2"/>
      <w:numFmt w:val="decimal"/>
      <w:lvlText w:val="5.5.%1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15" w15:restartNumberingAfterBreak="0">
    <w:nsid w:val="657F056E"/>
    <w:multiLevelType w:val="singleLevel"/>
    <w:tmpl w:val="E294E178"/>
    <w:lvl w:ilvl="0">
      <w:start w:val="1"/>
      <w:numFmt w:val="decimal"/>
      <w:lvlText w:val="5.4.1.%1"/>
      <w:legacy w:legacy="1" w:legacySpace="0" w:legacyIndent="71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Arial" w:hAnsi="Arial" w:hint="default"/>
        </w:rPr>
      </w:lvl>
    </w:lvlOverride>
  </w:num>
  <w:num w:numId="3">
    <w:abstractNumId w:val="5"/>
  </w:num>
  <w:num w:numId="4">
    <w:abstractNumId w:val="9"/>
  </w:num>
  <w:num w:numId="5">
    <w:abstractNumId w:val="15"/>
  </w:num>
  <w:num w:numId="6">
    <w:abstractNumId w:val="10"/>
  </w:num>
  <w:num w:numId="7">
    <w:abstractNumId w:val="3"/>
  </w:num>
  <w:num w:numId="8">
    <w:abstractNumId w:val="6"/>
  </w:num>
  <w:num w:numId="9">
    <w:abstractNumId w:val="14"/>
  </w:num>
  <w:num w:numId="10">
    <w:abstractNumId w:val="2"/>
  </w:num>
  <w:num w:numId="11">
    <w:abstractNumId w:val="12"/>
  </w:num>
  <w:num w:numId="12">
    <w:abstractNumId w:val="11"/>
  </w:num>
  <w:num w:numId="13">
    <w:abstractNumId w:val="4"/>
  </w:num>
  <w:num w:numId="14">
    <w:abstractNumId w:val="13"/>
  </w:num>
  <w:num w:numId="15">
    <w:abstractNumId w:val="0"/>
    <w:lvlOverride w:ilvl="0">
      <w:lvl w:ilvl="0">
        <w:numFmt w:val="bullet"/>
        <w:lvlText w:val="□"/>
        <w:legacy w:legacy="1" w:legacySpace="0" w:legacyIndent="225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□"/>
        <w:legacy w:legacy="1" w:legacySpace="0" w:legacyIndent="225"/>
        <w:lvlJc w:val="left"/>
        <w:rPr>
          <w:rFonts w:ascii="Tahoma" w:hAnsi="Tahoma" w:hint="default"/>
        </w:rPr>
      </w:lvl>
    </w:lvlOverride>
  </w:num>
  <w:num w:numId="17">
    <w:abstractNumId w:val="0"/>
    <w:lvlOverride w:ilvl="0">
      <w:lvl w:ilvl="0">
        <w:numFmt w:val="bullet"/>
        <w:lvlText w:val="□"/>
        <w:legacy w:legacy="1" w:legacySpace="0" w:legacyIndent="278"/>
        <w:lvlJc w:val="left"/>
        <w:rPr>
          <w:rFonts w:ascii="Arial" w:hAnsi="Arial" w:hint="default"/>
        </w:rPr>
      </w:lvl>
    </w:lvlOverride>
  </w:num>
  <w:num w:numId="18">
    <w:abstractNumId w:val="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B8B"/>
    <w:rsid w:val="00004B4B"/>
    <w:rsid w:val="000D3ED6"/>
    <w:rsid w:val="000F2D76"/>
    <w:rsid w:val="00101F62"/>
    <w:rsid w:val="0011060C"/>
    <w:rsid w:val="001B5108"/>
    <w:rsid w:val="001D3B9E"/>
    <w:rsid w:val="0028232D"/>
    <w:rsid w:val="002852CB"/>
    <w:rsid w:val="003E0E41"/>
    <w:rsid w:val="00407F48"/>
    <w:rsid w:val="004815AA"/>
    <w:rsid w:val="004A0B8B"/>
    <w:rsid w:val="004A4507"/>
    <w:rsid w:val="004A76E6"/>
    <w:rsid w:val="007054B5"/>
    <w:rsid w:val="0077417D"/>
    <w:rsid w:val="00873687"/>
    <w:rsid w:val="0091286E"/>
    <w:rsid w:val="0093484A"/>
    <w:rsid w:val="00A66693"/>
    <w:rsid w:val="00AD57AA"/>
    <w:rsid w:val="00AE3583"/>
    <w:rsid w:val="00B0169C"/>
    <w:rsid w:val="00B42E6B"/>
    <w:rsid w:val="00B57FD3"/>
    <w:rsid w:val="00BD173F"/>
    <w:rsid w:val="00C479F0"/>
    <w:rsid w:val="00CD0193"/>
    <w:rsid w:val="00CE3A0F"/>
    <w:rsid w:val="00D57AA2"/>
    <w:rsid w:val="00D77D25"/>
    <w:rsid w:val="00D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81042"/>
  <w15:docId w15:val="{629AD753-AD00-4488-9680-707E8751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4A0B8B"/>
    <w:pPr>
      <w:spacing w:line="230" w:lineRule="exact"/>
    </w:pPr>
  </w:style>
  <w:style w:type="paragraph" w:customStyle="1" w:styleId="Style13">
    <w:name w:val="Style13"/>
    <w:basedOn w:val="Normal"/>
    <w:uiPriority w:val="99"/>
    <w:rsid w:val="004A0B8B"/>
    <w:pPr>
      <w:spacing w:line="230" w:lineRule="exact"/>
      <w:jc w:val="both"/>
    </w:pPr>
  </w:style>
  <w:style w:type="paragraph" w:customStyle="1" w:styleId="Style15">
    <w:name w:val="Style15"/>
    <w:basedOn w:val="Normal"/>
    <w:uiPriority w:val="99"/>
    <w:rsid w:val="004A0B8B"/>
    <w:pPr>
      <w:spacing w:line="341" w:lineRule="exact"/>
      <w:jc w:val="right"/>
    </w:pPr>
  </w:style>
  <w:style w:type="paragraph" w:customStyle="1" w:styleId="Style19">
    <w:name w:val="Style19"/>
    <w:basedOn w:val="Normal"/>
    <w:uiPriority w:val="99"/>
    <w:rsid w:val="004A0B8B"/>
    <w:pPr>
      <w:spacing w:line="230" w:lineRule="exact"/>
      <w:ind w:hanging="701"/>
      <w:jc w:val="both"/>
    </w:pPr>
  </w:style>
  <w:style w:type="paragraph" w:customStyle="1" w:styleId="Style21">
    <w:name w:val="Style21"/>
    <w:basedOn w:val="Normal"/>
    <w:uiPriority w:val="99"/>
    <w:rsid w:val="004A0B8B"/>
    <w:pPr>
      <w:spacing w:line="230" w:lineRule="exact"/>
      <w:ind w:hanging="701"/>
      <w:jc w:val="both"/>
    </w:pPr>
  </w:style>
  <w:style w:type="paragraph" w:customStyle="1" w:styleId="Style27">
    <w:name w:val="Style27"/>
    <w:basedOn w:val="Normal"/>
    <w:uiPriority w:val="99"/>
    <w:rsid w:val="004A0B8B"/>
    <w:pPr>
      <w:spacing w:line="227" w:lineRule="exact"/>
      <w:ind w:firstLine="2290"/>
    </w:pPr>
  </w:style>
  <w:style w:type="paragraph" w:customStyle="1" w:styleId="Style36">
    <w:name w:val="Style36"/>
    <w:basedOn w:val="Normal"/>
    <w:uiPriority w:val="99"/>
    <w:rsid w:val="004A0B8B"/>
    <w:pPr>
      <w:spacing w:line="230" w:lineRule="exact"/>
      <w:ind w:hanging="346"/>
      <w:jc w:val="both"/>
    </w:pPr>
  </w:style>
  <w:style w:type="character" w:customStyle="1" w:styleId="FontStyle112">
    <w:name w:val="Font Style112"/>
    <w:basedOn w:val="DefaultParagraphFont"/>
    <w:uiPriority w:val="99"/>
    <w:rsid w:val="004A0B8B"/>
    <w:rPr>
      <w:rFonts w:ascii="Arial" w:hAnsi="Arial" w:cs="Arial"/>
      <w:sz w:val="28"/>
      <w:szCs w:val="28"/>
    </w:rPr>
  </w:style>
  <w:style w:type="character" w:customStyle="1" w:styleId="FontStyle113">
    <w:name w:val="Font Style113"/>
    <w:basedOn w:val="DefaultParagraphFont"/>
    <w:uiPriority w:val="99"/>
    <w:rsid w:val="004A0B8B"/>
    <w:rPr>
      <w:rFonts w:ascii="Arial" w:hAnsi="Arial" w:cs="Arial"/>
      <w:b/>
      <w:bCs/>
      <w:sz w:val="18"/>
      <w:szCs w:val="18"/>
    </w:rPr>
  </w:style>
  <w:style w:type="character" w:customStyle="1" w:styleId="FontStyle114">
    <w:name w:val="Font Style114"/>
    <w:basedOn w:val="DefaultParagraphFont"/>
    <w:uiPriority w:val="99"/>
    <w:rsid w:val="004A0B8B"/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0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B8B"/>
    <w:rPr>
      <w:rFonts w:ascii="Arial" w:eastAsiaTheme="minorEastAsia" w:hAnsi="Arial" w:cs="Arial"/>
      <w:sz w:val="24"/>
      <w:szCs w:val="24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4A0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B8B"/>
    <w:rPr>
      <w:rFonts w:ascii="Arial" w:eastAsiaTheme="minorEastAsia" w:hAnsi="Arial" w:cs="Arial"/>
      <w:sz w:val="24"/>
      <w:szCs w:val="24"/>
      <w:lang w:val="en-ZA" w:eastAsia="en-ZA"/>
    </w:rPr>
  </w:style>
  <w:style w:type="character" w:customStyle="1" w:styleId="FontStyle547">
    <w:name w:val="Font Style547"/>
    <w:basedOn w:val="DefaultParagraphFont"/>
    <w:uiPriority w:val="99"/>
    <w:rsid w:val="004A0B8B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4A0B8B"/>
    <w:pPr>
      <w:jc w:val="center"/>
    </w:pPr>
  </w:style>
  <w:style w:type="paragraph" w:customStyle="1" w:styleId="Style61">
    <w:name w:val="Style61"/>
    <w:basedOn w:val="Normal"/>
    <w:uiPriority w:val="99"/>
    <w:rsid w:val="004A0B8B"/>
  </w:style>
  <w:style w:type="paragraph" w:customStyle="1" w:styleId="Style66">
    <w:name w:val="Style66"/>
    <w:basedOn w:val="Normal"/>
    <w:uiPriority w:val="99"/>
    <w:rsid w:val="004A0B8B"/>
    <w:pPr>
      <w:jc w:val="both"/>
    </w:pPr>
  </w:style>
  <w:style w:type="paragraph" w:customStyle="1" w:styleId="Style7">
    <w:name w:val="Style7"/>
    <w:basedOn w:val="Normal"/>
    <w:uiPriority w:val="99"/>
    <w:rsid w:val="004A0B8B"/>
    <w:pPr>
      <w:spacing w:line="230" w:lineRule="exact"/>
      <w:ind w:hanging="346"/>
    </w:pPr>
  </w:style>
  <w:style w:type="paragraph" w:customStyle="1" w:styleId="Style9">
    <w:name w:val="Style9"/>
    <w:basedOn w:val="Normal"/>
    <w:uiPriority w:val="99"/>
    <w:rsid w:val="004A0B8B"/>
    <w:pPr>
      <w:jc w:val="center"/>
    </w:pPr>
  </w:style>
  <w:style w:type="paragraph" w:customStyle="1" w:styleId="Style17">
    <w:name w:val="Style17"/>
    <w:basedOn w:val="Normal"/>
    <w:uiPriority w:val="99"/>
    <w:rsid w:val="004A0B8B"/>
    <w:pPr>
      <w:spacing w:line="391" w:lineRule="exact"/>
    </w:pPr>
  </w:style>
  <w:style w:type="paragraph" w:customStyle="1" w:styleId="Style23">
    <w:name w:val="Style23"/>
    <w:basedOn w:val="Normal"/>
    <w:uiPriority w:val="99"/>
    <w:rsid w:val="004A0B8B"/>
    <w:pPr>
      <w:jc w:val="both"/>
    </w:pPr>
  </w:style>
  <w:style w:type="paragraph" w:customStyle="1" w:styleId="Style25">
    <w:name w:val="Style25"/>
    <w:basedOn w:val="Normal"/>
    <w:uiPriority w:val="99"/>
    <w:rsid w:val="004A0B8B"/>
  </w:style>
  <w:style w:type="paragraph" w:customStyle="1" w:styleId="Style33">
    <w:name w:val="Style33"/>
    <w:basedOn w:val="Normal"/>
    <w:uiPriority w:val="99"/>
    <w:rsid w:val="004A0B8B"/>
  </w:style>
  <w:style w:type="paragraph" w:customStyle="1" w:styleId="Style34">
    <w:name w:val="Style34"/>
    <w:basedOn w:val="Normal"/>
    <w:uiPriority w:val="99"/>
    <w:rsid w:val="004A0B8B"/>
  </w:style>
  <w:style w:type="paragraph" w:customStyle="1" w:styleId="Style37">
    <w:name w:val="Style37"/>
    <w:basedOn w:val="Normal"/>
    <w:uiPriority w:val="99"/>
    <w:rsid w:val="004A0B8B"/>
  </w:style>
  <w:style w:type="paragraph" w:customStyle="1" w:styleId="Style38">
    <w:name w:val="Style38"/>
    <w:basedOn w:val="Normal"/>
    <w:uiPriority w:val="99"/>
    <w:rsid w:val="004A0B8B"/>
    <w:pPr>
      <w:jc w:val="center"/>
    </w:pPr>
  </w:style>
  <w:style w:type="paragraph" w:customStyle="1" w:styleId="Style40">
    <w:name w:val="Style40"/>
    <w:basedOn w:val="Normal"/>
    <w:uiPriority w:val="99"/>
    <w:rsid w:val="004A0B8B"/>
  </w:style>
  <w:style w:type="paragraph" w:customStyle="1" w:styleId="Style43">
    <w:name w:val="Style43"/>
    <w:basedOn w:val="Normal"/>
    <w:uiPriority w:val="99"/>
    <w:rsid w:val="004A0B8B"/>
  </w:style>
  <w:style w:type="paragraph" w:customStyle="1" w:styleId="Style46">
    <w:name w:val="Style46"/>
    <w:basedOn w:val="Normal"/>
    <w:uiPriority w:val="99"/>
    <w:rsid w:val="004A0B8B"/>
    <w:pPr>
      <w:spacing w:line="394" w:lineRule="exact"/>
      <w:jc w:val="both"/>
    </w:pPr>
  </w:style>
  <w:style w:type="paragraph" w:customStyle="1" w:styleId="Style50">
    <w:name w:val="Style50"/>
    <w:basedOn w:val="Normal"/>
    <w:uiPriority w:val="99"/>
    <w:rsid w:val="004A0B8B"/>
    <w:pPr>
      <w:spacing w:line="206" w:lineRule="exact"/>
      <w:ind w:hanging="288"/>
    </w:pPr>
  </w:style>
  <w:style w:type="paragraph" w:customStyle="1" w:styleId="Style55">
    <w:name w:val="Style55"/>
    <w:basedOn w:val="Normal"/>
    <w:uiPriority w:val="99"/>
    <w:rsid w:val="004A0B8B"/>
  </w:style>
  <w:style w:type="paragraph" w:customStyle="1" w:styleId="Style58">
    <w:name w:val="Style58"/>
    <w:basedOn w:val="Normal"/>
    <w:uiPriority w:val="99"/>
    <w:rsid w:val="004A0B8B"/>
    <w:pPr>
      <w:spacing w:line="394" w:lineRule="exact"/>
      <w:jc w:val="both"/>
    </w:pPr>
  </w:style>
  <w:style w:type="paragraph" w:customStyle="1" w:styleId="Style59">
    <w:name w:val="Style59"/>
    <w:basedOn w:val="Normal"/>
    <w:uiPriority w:val="99"/>
    <w:rsid w:val="004A0B8B"/>
    <w:pPr>
      <w:jc w:val="both"/>
    </w:pPr>
  </w:style>
  <w:style w:type="paragraph" w:customStyle="1" w:styleId="Style60">
    <w:name w:val="Style60"/>
    <w:basedOn w:val="Normal"/>
    <w:uiPriority w:val="99"/>
    <w:rsid w:val="004A0B8B"/>
  </w:style>
  <w:style w:type="paragraph" w:customStyle="1" w:styleId="Style63">
    <w:name w:val="Style63"/>
    <w:basedOn w:val="Normal"/>
    <w:uiPriority w:val="99"/>
    <w:rsid w:val="004A0B8B"/>
  </w:style>
  <w:style w:type="paragraph" w:customStyle="1" w:styleId="Style69">
    <w:name w:val="Style69"/>
    <w:basedOn w:val="Normal"/>
    <w:uiPriority w:val="99"/>
    <w:rsid w:val="004A0B8B"/>
    <w:pPr>
      <w:spacing w:line="230" w:lineRule="exact"/>
      <w:ind w:firstLine="1445"/>
    </w:pPr>
  </w:style>
  <w:style w:type="paragraph" w:customStyle="1" w:styleId="Style75">
    <w:name w:val="Style75"/>
    <w:basedOn w:val="Normal"/>
    <w:uiPriority w:val="99"/>
    <w:rsid w:val="004A0B8B"/>
  </w:style>
  <w:style w:type="paragraph" w:customStyle="1" w:styleId="Style79">
    <w:name w:val="Style79"/>
    <w:basedOn w:val="Normal"/>
    <w:uiPriority w:val="99"/>
    <w:rsid w:val="004A0B8B"/>
    <w:pPr>
      <w:spacing w:line="391" w:lineRule="exact"/>
    </w:pPr>
  </w:style>
  <w:style w:type="paragraph" w:customStyle="1" w:styleId="Style82">
    <w:name w:val="Style82"/>
    <w:basedOn w:val="Normal"/>
    <w:uiPriority w:val="99"/>
    <w:rsid w:val="004A0B8B"/>
    <w:pPr>
      <w:jc w:val="both"/>
    </w:pPr>
  </w:style>
  <w:style w:type="paragraph" w:customStyle="1" w:styleId="Style83">
    <w:name w:val="Style83"/>
    <w:basedOn w:val="Normal"/>
    <w:uiPriority w:val="99"/>
    <w:rsid w:val="004A0B8B"/>
    <w:pPr>
      <w:spacing w:line="391" w:lineRule="exact"/>
    </w:pPr>
  </w:style>
  <w:style w:type="paragraph" w:customStyle="1" w:styleId="Style84">
    <w:name w:val="Style84"/>
    <w:basedOn w:val="Normal"/>
    <w:uiPriority w:val="99"/>
    <w:rsid w:val="004A0B8B"/>
    <w:pPr>
      <w:spacing w:line="394" w:lineRule="exact"/>
      <w:jc w:val="both"/>
    </w:pPr>
  </w:style>
  <w:style w:type="paragraph" w:customStyle="1" w:styleId="Style87">
    <w:name w:val="Style87"/>
    <w:basedOn w:val="Normal"/>
    <w:uiPriority w:val="99"/>
    <w:rsid w:val="004A0B8B"/>
    <w:pPr>
      <w:spacing w:line="230" w:lineRule="exact"/>
      <w:ind w:firstLine="643"/>
    </w:pPr>
  </w:style>
  <w:style w:type="character" w:customStyle="1" w:styleId="FontStyle91">
    <w:name w:val="Font Style91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92">
    <w:name w:val="Font Style92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93">
    <w:name w:val="Font Style93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94">
    <w:name w:val="Font Style94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95">
    <w:name w:val="Font Style95"/>
    <w:basedOn w:val="DefaultParagraphFont"/>
    <w:uiPriority w:val="99"/>
    <w:rsid w:val="004A0B8B"/>
    <w:rPr>
      <w:rFonts w:ascii="Tahoma" w:hAnsi="Tahoma" w:cs="Tahoma"/>
      <w:sz w:val="18"/>
      <w:szCs w:val="18"/>
    </w:rPr>
  </w:style>
  <w:style w:type="character" w:customStyle="1" w:styleId="FontStyle96">
    <w:name w:val="Font Style96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97">
    <w:name w:val="Font Style97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98">
    <w:name w:val="Font Style98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99">
    <w:name w:val="Font Style99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100">
    <w:name w:val="Font Style100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101">
    <w:name w:val="Font Style101"/>
    <w:basedOn w:val="DefaultParagraphFont"/>
    <w:uiPriority w:val="99"/>
    <w:rsid w:val="004A0B8B"/>
    <w:rPr>
      <w:rFonts w:ascii="Arial" w:hAnsi="Arial" w:cs="Arial"/>
      <w:sz w:val="32"/>
      <w:szCs w:val="32"/>
    </w:rPr>
  </w:style>
  <w:style w:type="character" w:customStyle="1" w:styleId="FontStyle105">
    <w:name w:val="Font Style105"/>
    <w:basedOn w:val="DefaultParagraphFont"/>
    <w:uiPriority w:val="99"/>
    <w:rsid w:val="004A0B8B"/>
    <w:rPr>
      <w:rFonts w:ascii="Arial" w:hAnsi="Arial" w:cs="Arial"/>
      <w:b/>
      <w:bCs/>
      <w:sz w:val="18"/>
      <w:szCs w:val="18"/>
    </w:rPr>
  </w:style>
  <w:style w:type="character" w:customStyle="1" w:styleId="FontStyle109">
    <w:name w:val="Font Style109"/>
    <w:basedOn w:val="DefaultParagraphFont"/>
    <w:uiPriority w:val="99"/>
    <w:rsid w:val="004A0B8B"/>
    <w:rPr>
      <w:rFonts w:ascii="Arial" w:hAnsi="Arial" w:cs="Arial"/>
      <w:sz w:val="16"/>
      <w:szCs w:val="16"/>
    </w:rPr>
  </w:style>
  <w:style w:type="character" w:customStyle="1" w:styleId="FontStyle111">
    <w:name w:val="Font Style111"/>
    <w:basedOn w:val="DefaultParagraphFont"/>
    <w:uiPriority w:val="99"/>
    <w:rsid w:val="004A0B8B"/>
    <w:rPr>
      <w:rFonts w:ascii="Arial" w:hAnsi="Arial" w:cs="Arial"/>
      <w:i/>
      <w:iCs/>
      <w:sz w:val="18"/>
      <w:szCs w:val="18"/>
    </w:rPr>
  </w:style>
  <w:style w:type="paragraph" w:customStyle="1" w:styleId="Style56">
    <w:name w:val="Style56"/>
    <w:basedOn w:val="Normal"/>
    <w:uiPriority w:val="99"/>
    <w:rsid w:val="004A0B8B"/>
    <w:pPr>
      <w:spacing w:line="230" w:lineRule="exact"/>
      <w:jc w:val="center"/>
    </w:pPr>
  </w:style>
  <w:style w:type="paragraph" w:customStyle="1" w:styleId="Style5">
    <w:name w:val="Style5"/>
    <w:basedOn w:val="Normal"/>
    <w:uiPriority w:val="99"/>
    <w:rsid w:val="004A0B8B"/>
    <w:pPr>
      <w:jc w:val="both"/>
    </w:pPr>
  </w:style>
  <w:style w:type="paragraph" w:customStyle="1" w:styleId="Style10">
    <w:name w:val="Style10"/>
    <w:basedOn w:val="Normal"/>
    <w:uiPriority w:val="99"/>
    <w:rsid w:val="004A0B8B"/>
    <w:pPr>
      <w:jc w:val="both"/>
    </w:pPr>
  </w:style>
  <w:style w:type="paragraph" w:customStyle="1" w:styleId="Style24">
    <w:name w:val="Style24"/>
    <w:basedOn w:val="Normal"/>
    <w:uiPriority w:val="99"/>
    <w:rsid w:val="004A0B8B"/>
  </w:style>
  <w:style w:type="paragraph" w:customStyle="1" w:styleId="Style39">
    <w:name w:val="Style39"/>
    <w:basedOn w:val="Normal"/>
    <w:uiPriority w:val="99"/>
    <w:rsid w:val="004A0B8B"/>
  </w:style>
  <w:style w:type="paragraph" w:customStyle="1" w:styleId="Style48">
    <w:name w:val="Style48"/>
    <w:basedOn w:val="Normal"/>
    <w:uiPriority w:val="99"/>
    <w:rsid w:val="004A0B8B"/>
    <w:pPr>
      <w:jc w:val="center"/>
    </w:pPr>
  </w:style>
  <w:style w:type="paragraph" w:customStyle="1" w:styleId="Style52">
    <w:name w:val="Style52"/>
    <w:basedOn w:val="Normal"/>
    <w:uiPriority w:val="99"/>
    <w:rsid w:val="004A0B8B"/>
  </w:style>
  <w:style w:type="paragraph" w:customStyle="1" w:styleId="Style57">
    <w:name w:val="Style57"/>
    <w:basedOn w:val="Normal"/>
    <w:uiPriority w:val="99"/>
    <w:rsid w:val="004A0B8B"/>
  </w:style>
  <w:style w:type="paragraph" w:customStyle="1" w:styleId="Style62">
    <w:name w:val="Style62"/>
    <w:basedOn w:val="Normal"/>
    <w:uiPriority w:val="99"/>
    <w:rsid w:val="004A0B8B"/>
    <w:pPr>
      <w:spacing w:line="230" w:lineRule="exact"/>
    </w:pPr>
  </w:style>
  <w:style w:type="paragraph" w:customStyle="1" w:styleId="Style67">
    <w:name w:val="Style67"/>
    <w:basedOn w:val="Normal"/>
    <w:uiPriority w:val="99"/>
    <w:rsid w:val="004A0B8B"/>
    <w:pPr>
      <w:spacing w:line="226" w:lineRule="exact"/>
      <w:jc w:val="center"/>
    </w:pPr>
  </w:style>
  <w:style w:type="paragraph" w:customStyle="1" w:styleId="Style74">
    <w:name w:val="Style74"/>
    <w:basedOn w:val="Normal"/>
    <w:uiPriority w:val="99"/>
    <w:rsid w:val="004A0B8B"/>
  </w:style>
  <w:style w:type="paragraph" w:customStyle="1" w:styleId="Style78">
    <w:name w:val="Style78"/>
    <w:basedOn w:val="Normal"/>
    <w:uiPriority w:val="99"/>
    <w:rsid w:val="004A0B8B"/>
  </w:style>
  <w:style w:type="character" w:customStyle="1" w:styleId="FontStyle103">
    <w:name w:val="Font Style103"/>
    <w:basedOn w:val="DefaultParagraphFont"/>
    <w:uiPriority w:val="99"/>
    <w:rsid w:val="004A0B8B"/>
    <w:rPr>
      <w:rFonts w:ascii="Lucida Sans Unicode" w:hAnsi="Lucida Sans Unicode" w:cs="Lucida Sans Unicode"/>
      <w:sz w:val="8"/>
      <w:szCs w:val="8"/>
    </w:rPr>
  </w:style>
  <w:style w:type="character" w:customStyle="1" w:styleId="FontStyle107">
    <w:name w:val="Font Style107"/>
    <w:basedOn w:val="DefaultParagraphFont"/>
    <w:uiPriority w:val="99"/>
    <w:rsid w:val="004A0B8B"/>
    <w:rPr>
      <w:rFonts w:ascii="Franklin Gothic Heavy" w:hAnsi="Franklin Gothic Heavy" w:cs="Franklin Gothic Heavy"/>
      <w:sz w:val="8"/>
      <w:szCs w:val="8"/>
    </w:rPr>
  </w:style>
  <w:style w:type="character" w:customStyle="1" w:styleId="FontStyle108">
    <w:name w:val="Font Style108"/>
    <w:basedOn w:val="DefaultParagraphFont"/>
    <w:uiPriority w:val="99"/>
    <w:rsid w:val="004A0B8B"/>
    <w:rPr>
      <w:rFonts w:ascii="Arial" w:hAnsi="Arial" w:cs="Arial"/>
      <w:sz w:val="14"/>
      <w:szCs w:val="14"/>
    </w:rPr>
  </w:style>
  <w:style w:type="character" w:customStyle="1" w:styleId="FontStyle110">
    <w:name w:val="Font Style110"/>
    <w:basedOn w:val="DefaultParagraphFont"/>
    <w:uiPriority w:val="99"/>
    <w:rsid w:val="004A0B8B"/>
    <w:rPr>
      <w:rFonts w:ascii="Arial" w:hAnsi="Arial" w:cs="Arial"/>
      <w:b/>
      <w:bCs/>
      <w:i/>
      <w:iCs/>
      <w:sz w:val="18"/>
      <w:szCs w:val="18"/>
    </w:rPr>
  </w:style>
  <w:style w:type="paragraph" w:customStyle="1" w:styleId="Style65">
    <w:name w:val="Style65"/>
    <w:basedOn w:val="Normal"/>
    <w:uiPriority w:val="99"/>
    <w:rsid w:val="004A0B8B"/>
    <w:pPr>
      <w:jc w:val="center"/>
    </w:pPr>
  </w:style>
  <w:style w:type="character" w:customStyle="1" w:styleId="FontStyle102">
    <w:name w:val="Font Style102"/>
    <w:basedOn w:val="DefaultParagraphFont"/>
    <w:uiPriority w:val="99"/>
    <w:rsid w:val="004A0B8B"/>
    <w:rPr>
      <w:rFonts w:ascii="Tahoma" w:hAnsi="Tahoma" w:cs="Tahoma"/>
      <w:b/>
      <w:bCs/>
      <w:sz w:val="10"/>
      <w:szCs w:val="10"/>
    </w:rPr>
  </w:style>
  <w:style w:type="paragraph" w:customStyle="1" w:styleId="Style42">
    <w:name w:val="Style42"/>
    <w:basedOn w:val="Normal"/>
    <w:uiPriority w:val="99"/>
    <w:rsid w:val="004A0B8B"/>
  </w:style>
  <w:style w:type="paragraph" w:customStyle="1" w:styleId="Style12">
    <w:name w:val="Style12"/>
    <w:basedOn w:val="Normal"/>
    <w:uiPriority w:val="99"/>
    <w:rsid w:val="004A0B8B"/>
  </w:style>
  <w:style w:type="paragraph" w:customStyle="1" w:styleId="Style76">
    <w:name w:val="Style76"/>
    <w:basedOn w:val="Normal"/>
    <w:uiPriority w:val="99"/>
    <w:rsid w:val="004A0B8B"/>
    <w:pPr>
      <w:spacing w:line="230" w:lineRule="exact"/>
    </w:pPr>
  </w:style>
  <w:style w:type="paragraph" w:customStyle="1" w:styleId="Style86">
    <w:name w:val="Style86"/>
    <w:basedOn w:val="Normal"/>
    <w:uiPriority w:val="99"/>
    <w:rsid w:val="004A0B8B"/>
    <w:pPr>
      <w:spacing w:line="206" w:lineRule="exact"/>
    </w:pPr>
  </w:style>
  <w:style w:type="paragraph" w:customStyle="1" w:styleId="Style68">
    <w:name w:val="Style68"/>
    <w:basedOn w:val="Normal"/>
    <w:uiPriority w:val="99"/>
    <w:rsid w:val="004A0B8B"/>
    <w:pPr>
      <w:spacing w:line="230" w:lineRule="exact"/>
      <w:ind w:firstLine="466"/>
    </w:pPr>
  </w:style>
  <w:style w:type="paragraph" w:customStyle="1" w:styleId="Style26">
    <w:name w:val="Style26"/>
    <w:basedOn w:val="Normal"/>
    <w:uiPriority w:val="99"/>
    <w:rsid w:val="004A0B8B"/>
    <w:pPr>
      <w:spacing w:line="241" w:lineRule="exact"/>
    </w:pPr>
  </w:style>
  <w:style w:type="character" w:customStyle="1" w:styleId="FontStyle104">
    <w:name w:val="Font Style104"/>
    <w:basedOn w:val="DefaultParagraphFont"/>
    <w:uiPriority w:val="99"/>
    <w:rsid w:val="004A0B8B"/>
    <w:rPr>
      <w:rFonts w:ascii="Tahoma" w:hAnsi="Tahoma" w:cs="Tahoma"/>
      <w:b/>
      <w:bCs/>
      <w:sz w:val="18"/>
      <w:szCs w:val="18"/>
    </w:rPr>
  </w:style>
  <w:style w:type="paragraph" w:customStyle="1" w:styleId="Style80">
    <w:name w:val="Style80"/>
    <w:basedOn w:val="Normal"/>
    <w:uiPriority w:val="99"/>
    <w:rsid w:val="004A0B8B"/>
    <w:pPr>
      <w:spacing w:line="230" w:lineRule="exact"/>
      <w:ind w:hanging="566"/>
      <w:jc w:val="both"/>
    </w:pPr>
  </w:style>
  <w:style w:type="paragraph" w:customStyle="1" w:styleId="Style41">
    <w:name w:val="Style41"/>
    <w:basedOn w:val="Normal"/>
    <w:uiPriority w:val="99"/>
    <w:rsid w:val="004A0B8B"/>
    <w:pPr>
      <w:spacing w:line="230" w:lineRule="exact"/>
      <w:ind w:firstLine="216"/>
    </w:pPr>
  </w:style>
  <w:style w:type="paragraph" w:customStyle="1" w:styleId="Style20">
    <w:name w:val="Style20"/>
    <w:basedOn w:val="Normal"/>
    <w:uiPriority w:val="99"/>
    <w:rsid w:val="004A0B8B"/>
    <w:pPr>
      <w:spacing w:line="230" w:lineRule="exact"/>
      <w:ind w:hanging="57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B8B"/>
    <w:rPr>
      <w:rFonts w:ascii="Tahoma" w:eastAsiaTheme="minorEastAsia" w:hAnsi="Tahoma" w:cs="Tahoma"/>
      <w:sz w:val="16"/>
      <w:szCs w:val="16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Shikongo</dc:creator>
  <cp:lastModifiedBy>Default</cp:lastModifiedBy>
  <cp:revision>15</cp:revision>
  <cp:lastPrinted>2014-01-21T06:27:00Z</cp:lastPrinted>
  <dcterms:created xsi:type="dcterms:W3CDTF">2013-11-21T09:58:00Z</dcterms:created>
  <dcterms:modified xsi:type="dcterms:W3CDTF">2019-01-25T12:58:00Z</dcterms:modified>
</cp:coreProperties>
</file>